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A58" w:rsidRPr="004E0CFC" w:rsidRDefault="005D0A58" w:rsidP="00F23CEE">
      <w:pPr>
        <w:bidi/>
        <w:jc w:val="center"/>
        <w:rPr>
          <w:rFonts w:ascii="mtr" w:hAnsi="mtr" w:cs="B Titr"/>
          <w:color w:val="000000"/>
          <w:sz w:val="26"/>
          <w:szCs w:val="28"/>
          <w:shd w:val="clear" w:color="auto" w:fill="FFFFFF"/>
          <w:rtl/>
        </w:rPr>
      </w:pPr>
      <w:r w:rsidRPr="004E0CFC">
        <w:rPr>
          <w:rFonts w:ascii="mtr" w:hAnsi="mtr" w:cs="B Titr" w:hint="cs"/>
          <w:color w:val="000000"/>
          <w:sz w:val="26"/>
          <w:szCs w:val="28"/>
          <w:shd w:val="clear" w:color="auto" w:fill="FFFFFF"/>
          <w:rtl/>
        </w:rPr>
        <w:t>مدیریت</w:t>
      </w:r>
      <w:r w:rsidR="00C03917">
        <w:rPr>
          <w:rFonts w:ascii="mtr" w:hAnsi="mtr" w:cs="B Titr" w:hint="cs"/>
          <w:color w:val="000000"/>
          <w:sz w:val="26"/>
          <w:szCs w:val="28"/>
          <w:shd w:val="clear" w:color="auto" w:fill="FFFFFF"/>
          <w:rtl/>
        </w:rPr>
        <w:t xml:space="preserve"> </w:t>
      </w:r>
      <w:r w:rsidRPr="004E0CFC">
        <w:rPr>
          <w:rFonts w:ascii="mtr" w:hAnsi="mtr" w:cs="B Titr" w:hint="cs"/>
          <w:color w:val="000000"/>
          <w:sz w:val="26"/>
          <w:szCs w:val="28"/>
          <w:shd w:val="clear" w:color="auto" w:fill="FFFFFF"/>
          <w:rtl/>
        </w:rPr>
        <w:t>استراتژیک</w:t>
      </w:r>
      <w:r w:rsidR="00C03917">
        <w:rPr>
          <w:rFonts w:ascii="mtr" w:hAnsi="mtr" w:cs="B Titr" w:hint="cs"/>
          <w:color w:val="000000"/>
          <w:sz w:val="26"/>
          <w:szCs w:val="28"/>
          <w:shd w:val="clear" w:color="auto" w:fill="FFFFFF"/>
          <w:rtl/>
        </w:rPr>
        <w:t xml:space="preserve"> </w:t>
      </w:r>
      <w:r w:rsidRPr="004E0CFC">
        <w:rPr>
          <w:rFonts w:ascii="mtr" w:hAnsi="mtr" w:cs="B Titr" w:hint="cs"/>
          <w:color w:val="000000"/>
          <w:sz w:val="26"/>
          <w:szCs w:val="28"/>
          <w:shd w:val="clear" w:color="auto" w:fill="FFFFFF"/>
          <w:rtl/>
        </w:rPr>
        <w:t>منابع</w:t>
      </w:r>
      <w:r w:rsidR="00C03917">
        <w:rPr>
          <w:rFonts w:ascii="mtr" w:hAnsi="mtr" w:cs="B Titr" w:hint="cs"/>
          <w:color w:val="000000"/>
          <w:sz w:val="26"/>
          <w:szCs w:val="28"/>
          <w:shd w:val="clear" w:color="auto" w:fill="FFFFFF"/>
          <w:rtl/>
        </w:rPr>
        <w:t xml:space="preserve"> </w:t>
      </w:r>
      <w:r w:rsidRPr="004E0CFC">
        <w:rPr>
          <w:rFonts w:ascii="mtr" w:hAnsi="mtr" w:cs="B Titr" w:hint="cs"/>
          <w:color w:val="000000"/>
          <w:sz w:val="26"/>
          <w:szCs w:val="28"/>
          <w:shd w:val="clear" w:color="auto" w:fill="FFFFFF"/>
          <w:rtl/>
        </w:rPr>
        <w:t>انسانی؛ افقی روشن پیش روی سازمان ها</w:t>
      </w:r>
    </w:p>
    <w:p w:rsidR="00694F98" w:rsidRPr="004E0CFC" w:rsidRDefault="00694F98" w:rsidP="004E0CFC">
      <w:pPr>
        <w:bidi/>
        <w:jc w:val="center"/>
        <w:rPr>
          <w:rFonts w:cs="B Mitra"/>
          <w:sz w:val="24"/>
          <w:szCs w:val="24"/>
          <w:rtl/>
        </w:rPr>
      </w:pPr>
      <w:r w:rsidRPr="004E0CFC">
        <w:rPr>
          <w:rFonts w:cs="B Mitra" w:hint="cs"/>
          <w:sz w:val="24"/>
          <w:szCs w:val="24"/>
          <w:rtl/>
        </w:rPr>
        <w:t xml:space="preserve">ریحانه خردمند </w:t>
      </w:r>
      <w:r w:rsidRPr="00790F97">
        <w:rPr>
          <w:rFonts w:cs="B Mitra" w:hint="cs"/>
          <w:sz w:val="24"/>
          <w:szCs w:val="24"/>
          <w:vertAlign w:val="superscript"/>
          <w:rtl/>
        </w:rPr>
        <w:t>*</w:t>
      </w:r>
      <w:r w:rsidRPr="004E0CFC">
        <w:rPr>
          <w:rFonts w:cs="B Mitra" w:hint="cs"/>
          <w:sz w:val="24"/>
          <w:szCs w:val="24"/>
          <w:vertAlign w:val="superscript"/>
          <w:rtl/>
        </w:rPr>
        <w:t>1</w:t>
      </w:r>
      <w:r w:rsidRPr="004E0CFC">
        <w:rPr>
          <w:rFonts w:cs="B Mitra" w:hint="cs"/>
          <w:sz w:val="24"/>
          <w:szCs w:val="24"/>
          <w:rtl/>
        </w:rPr>
        <w:t xml:space="preserve">  - فهیمه باقری</w:t>
      </w:r>
      <w:r w:rsidRPr="004E0CFC">
        <w:rPr>
          <w:rFonts w:cs="B Mitra" w:hint="cs"/>
          <w:sz w:val="24"/>
          <w:szCs w:val="24"/>
          <w:vertAlign w:val="superscript"/>
          <w:rtl/>
        </w:rPr>
        <w:t>2</w:t>
      </w:r>
    </w:p>
    <w:p w:rsidR="00694F98" w:rsidRPr="004E0CFC" w:rsidRDefault="00694F98" w:rsidP="004E0CFC">
      <w:pPr>
        <w:pStyle w:val="ListParagraph"/>
        <w:numPr>
          <w:ilvl w:val="0"/>
          <w:numId w:val="2"/>
        </w:numPr>
        <w:bidi/>
        <w:jc w:val="center"/>
        <w:rPr>
          <w:rFonts w:cs="B Mitra"/>
          <w:sz w:val="24"/>
          <w:szCs w:val="24"/>
        </w:rPr>
      </w:pPr>
      <w:r w:rsidRPr="004E0CFC">
        <w:rPr>
          <w:rFonts w:cs="B Mitra" w:hint="cs"/>
          <w:sz w:val="24"/>
          <w:szCs w:val="24"/>
          <w:rtl/>
        </w:rPr>
        <w:t>دانشجوی کارشناسی ارشد، گروه مدیریت، دانشگاه آزاد اسلامی، مشهد، ایران (* نویسنده مسئول).</w:t>
      </w:r>
    </w:p>
    <w:p w:rsidR="00694F98" w:rsidRPr="005C3543" w:rsidRDefault="00694F98" w:rsidP="004E0CFC">
      <w:pPr>
        <w:pStyle w:val="ListParagraph"/>
        <w:numPr>
          <w:ilvl w:val="0"/>
          <w:numId w:val="2"/>
        </w:numPr>
        <w:bidi/>
        <w:jc w:val="center"/>
        <w:rPr>
          <w:rFonts w:ascii="Times" w:hAnsi="Times" w:cs="B Nazanin"/>
          <w:rtl/>
          <w:lang w:bidi="fa-IR"/>
        </w:rPr>
      </w:pPr>
      <w:r w:rsidRPr="004E0CFC">
        <w:rPr>
          <w:rFonts w:cs="B Mitra" w:hint="cs"/>
          <w:sz w:val="24"/>
          <w:szCs w:val="24"/>
          <w:rtl/>
        </w:rPr>
        <w:t>دانشجوی کارشناسی ارشد، گروه مدیریت، دانشگاه آزاد اسلامی، مشهد، ایران</w:t>
      </w:r>
      <w:r w:rsidR="00790F97">
        <w:rPr>
          <w:rFonts w:cs="B Mitra" w:hint="cs"/>
          <w:sz w:val="24"/>
          <w:szCs w:val="24"/>
          <w:rtl/>
        </w:rPr>
        <w:t>.</w:t>
      </w:r>
      <w:r w:rsidRPr="004E0CFC">
        <w:rPr>
          <w:rFonts w:cs="B Mitra" w:hint="cs"/>
          <w:sz w:val="24"/>
          <w:szCs w:val="24"/>
          <w:rtl/>
        </w:rPr>
        <w:br/>
      </w:r>
      <w:r w:rsidRPr="005C3543">
        <w:rPr>
          <w:rFonts w:ascii="Times New Roman" w:hAnsi="Times New Roman" w:cs="Times New Roman"/>
          <w:sz w:val="20"/>
          <w:szCs w:val="20"/>
          <w:lang w:bidi="fa-IR"/>
        </w:rPr>
        <w:t>Email: R.Kheradmand88@gmail.com</w:t>
      </w:r>
    </w:p>
    <w:p w:rsidR="00694F98" w:rsidRPr="00486810" w:rsidRDefault="00694F98" w:rsidP="00694F98">
      <w:pPr>
        <w:pStyle w:val="ListParagraph"/>
        <w:bidi/>
        <w:jc w:val="center"/>
        <w:rPr>
          <w:rFonts w:cs="B Nazanin"/>
          <w:rtl/>
          <w:lang w:bidi="fa-IR"/>
        </w:rPr>
      </w:pPr>
      <w:r w:rsidRPr="004E0CFC">
        <w:rPr>
          <w:rFonts w:cs="B Mitra" w:hint="cs"/>
          <w:sz w:val="24"/>
          <w:szCs w:val="24"/>
          <w:rtl/>
        </w:rPr>
        <w:t>تاریخ ارسال: 19/11/1395</w:t>
      </w:r>
    </w:p>
    <w:p w:rsidR="00566122" w:rsidRPr="00566122" w:rsidRDefault="00566122" w:rsidP="00566122">
      <w:pPr>
        <w:bidi/>
        <w:jc w:val="center"/>
        <w:rPr>
          <w:rFonts w:ascii="mtr" w:hAnsi="mtr" w:cs="B Nazanin"/>
          <w:b/>
          <w:bCs/>
          <w:color w:val="000000"/>
          <w:shd w:val="clear" w:color="auto" w:fill="FFFFFF"/>
          <w:rtl/>
        </w:rPr>
      </w:pPr>
    </w:p>
    <w:p w:rsidR="00694F98" w:rsidRPr="004E0CFC" w:rsidRDefault="00694F98" w:rsidP="00694F98">
      <w:pPr>
        <w:bidi/>
        <w:jc w:val="lowKashida"/>
        <w:rPr>
          <w:rFonts w:asciiTheme="majorBidi" w:hAnsiTheme="majorBidi" w:cs="B Titr"/>
          <w:b/>
          <w:bCs/>
          <w:sz w:val="25"/>
          <w:szCs w:val="25"/>
          <w:rtl/>
          <w:lang w:bidi="fa-IR"/>
        </w:rPr>
      </w:pPr>
      <w:r w:rsidRPr="004E0CFC">
        <w:rPr>
          <w:rFonts w:asciiTheme="majorBidi" w:hAnsiTheme="majorBidi" w:cs="B Titr" w:hint="cs"/>
          <w:b/>
          <w:bCs/>
          <w:sz w:val="25"/>
          <w:szCs w:val="25"/>
          <w:rtl/>
          <w:lang w:bidi="fa-IR"/>
        </w:rPr>
        <w:t xml:space="preserve">چکیده: </w:t>
      </w:r>
    </w:p>
    <w:p w:rsidR="00C03917" w:rsidRPr="004E0CFC" w:rsidRDefault="00C03917" w:rsidP="00C03917">
      <w:pPr>
        <w:bidi/>
        <w:spacing w:after="0" w:line="240" w:lineRule="auto"/>
        <w:jc w:val="lowKashida"/>
        <w:rPr>
          <w:rFonts w:ascii="mtr" w:hAnsi="mtr" w:cs="B Mitra"/>
          <w:color w:val="000000"/>
          <w:sz w:val="28"/>
          <w:szCs w:val="28"/>
          <w:shd w:val="clear" w:color="auto" w:fill="FFFFFF"/>
          <w:rtl/>
        </w:rPr>
      </w:pPr>
      <w:r w:rsidRPr="004E0CFC">
        <w:rPr>
          <w:rFonts w:ascii="mtr" w:hAnsi="mtr" w:cs="B Mitra"/>
          <w:color w:val="000000"/>
          <w:sz w:val="28"/>
          <w:szCs w:val="28"/>
          <w:shd w:val="clear" w:color="auto" w:fill="FFFFFF"/>
          <w:rtl/>
        </w:rPr>
        <w:t>سازمان ها</w:t>
      </w:r>
      <w:r w:rsidRPr="004E0CFC">
        <w:rPr>
          <w:rFonts w:ascii="mtr" w:hAnsi="mtr" w:cs="B Mitra" w:hint="cs"/>
          <w:color w:val="000000"/>
          <w:sz w:val="28"/>
          <w:szCs w:val="28"/>
          <w:shd w:val="clear" w:color="auto" w:fill="FFFFFF"/>
          <w:rtl/>
        </w:rPr>
        <w:t xml:space="preserve"> </w:t>
      </w:r>
      <w:r w:rsidRPr="004E0CFC">
        <w:rPr>
          <w:rFonts w:ascii="mtr" w:hAnsi="mtr" w:cs="B Mitra"/>
          <w:color w:val="000000"/>
          <w:sz w:val="28"/>
          <w:szCs w:val="28"/>
          <w:shd w:val="clear" w:color="auto" w:fill="FFFFFF"/>
          <w:rtl/>
        </w:rPr>
        <w:t>و</w:t>
      </w:r>
      <w:r w:rsidRPr="004E0CFC">
        <w:rPr>
          <w:rFonts w:ascii="mtr" w:hAnsi="mtr" w:cs="B Mitra" w:hint="cs"/>
          <w:color w:val="000000"/>
          <w:sz w:val="28"/>
          <w:szCs w:val="28"/>
          <w:shd w:val="clear" w:color="auto" w:fill="FFFFFF"/>
          <w:rtl/>
        </w:rPr>
        <w:t xml:space="preserve"> </w:t>
      </w:r>
      <w:r w:rsidRPr="004E0CFC">
        <w:rPr>
          <w:rFonts w:ascii="mtr" w:hAnsi="mtr" w:cs="B Mitra"/>
          <w:color w:val="000000"/>
          <w:sz w:val="28"/>
          <w:szCs w:val="28"/>
          <w:shd w:val="clear" w:color="auto" w:fill="FFFFFF"/>
          <w:rtl/>
        </w:rPr>
        <w:t>نهادهای عصر</w:t>
      </w:r>
      <w:r w:rsidRPr="004E0CFC">
        <w:rPr>
          <w:rFonts w:ascii="mtr" w:hAnsi="mtr" w:cs="B Mitra" w:hint="cs"/>
          <w:color w:val="000000"/>
          <w:sz w:val="28"/>
          <w:szCs w:val="28"/>
          <w:shd w:val="clear" w:color="auto" w:fill="FFFFFF"/>
          <w:rtl/>
        </w:rPr>
        <w:t xml:space="preserve"> </w:t>
      </w:r>
      <w:r w:rsidRPr="004E0CFC">
        <w:rPr>
          <w:rFonts w:ascii="mtr" w:hAnsi="mtr" w:cs="B Mitra"/>
          <w:color w:val="000000"/>
          <w:sz w:val="28"/>
          <w:szCs w:val="28"/>
          <w:shd w:val="clear" w:color="auto" w:fill="FFFFFF"/>
          <w:rtl/>
        </w:rPr>
        <w:t>حاضر</w:t>
      </w:r>
      <w:r w:rsidRPr="004E0CFC">
        <w:rPr>
          <w:rFonts w:ascii="mtr" w:hAnsi="mtr" w:cs="B Mitra" w:hint="cs"/>
          <w:color w:val="000000"/>
          <w:sz w:val="28"/>
          <w:szCs w:val="28"/>
          <w:shd w:val="clear" w:color="auto" w:fill="FFFFFF"/>
          <w:rtl/>
        </w:rPr>
        <w:t xml:space="preserve"> </w:t>
      </w:r>
      <w:r w:rsidRPr="004E0CFC">
        <w:rPr>
          <w:rFonts w:ascii="mtr" w:hAnsi="mtr" w:cs="B Mitra"/>
          <w:color w:val="000000"/>
          <w:sz w:val="28"/>
          <w:szCs w:val="28"/>
          <w:shd w:val="clear" w:color="auto" w:fill="FFFFFF"/>
          <w:rtl/>
        </w:rPr>
        <w:t>با</w:t>
      </w:r>
      <w:r w:rsidRPr="004E0CFC">
        <w:rPr>
          <w:rFonts w:ascii="mtr" w:hAnsi="mtr" w:cs="B Mitra" w:hint="cs"/>
          <w:color w:val="000000"/>
          <w:sz w:val="28"/>
          <w:szCs w:val="28"/>
          <w:shd w:val="clear" w:color="auto" w:fill="FFFFFF"/>
          <w:rtl/>
        </w:rPr>
        <w:t xml:space="preserve"> </w:t>
      </w:r>
      <w:r w:rsidRPr="004E0CFC">
        <w:rPr>
          <w:rFonts w:ascii="mtr" w:hAnsi="mtr" w:cs="B Mitra"/>
          <w:color w:val="000000"/>
          <w:sz w:val="28"/>
          <w:szCs w:val="28"/>
          <w:shd w:val="clear" w:color="auto" w:fill="FFFFFF"/>
          <w:rtl/>
        </w:rPr>
        <w:t>تحولات و</w:t>
      </w:r>
      <w:r w:rsidRPr="004E0CFC">
        <w:rPr>
          <w:rFonts w:ascii="mtr" w:hAnsi="mtr" w:cs="B Mitra" w:hint="cs"/>
          <w:color w:val="000000"/>
          <w:sz w:val="28"/>
          <w:szCs w:val="28"/>
          <w:shd w:val="clear" w:color="auto" w:fill="FFFFFF"/>
          <w:rtl/>
        </w:rPr>
        <w:t xml:space="preserve"> </w:t>
      </w:r>
      <w:r w:rsidRPr="004E0CFC">
        <w:rPr>
          <w:rFonts w:ascii="mtr" w:hAnsi="mtr" w:cs="B Mitra"/>
          <w:color w:val="000000"/>
          <w:sz w:val="28"/>
          <w:szCs w:val="28"/>
          <w:shd w:val="clear" w:color="auto" w:fill="FFFFFF"/>
          <w:rtl/>
        </w:rPr>
        <w:t>تهدیدات گسترده ای در</w:t>
      </w:r>
      <w:r w:rsidRPr="004E0CFC">
        <w:rPr>
          <w:rFonts w:ascii="mtr" w:hAnsi="mtr" w:cs="B Mitra" w:hint="cs"/>
          <w:color w:val="000000"/>
          <w:sz w:val="28"/>
          <w:szCs w:val="28"/>
          <w:shd w:val="clear" w:color="auto" w:fill="FFFFFF"/>
          <w:rtl/>
        </w:rPr>
        <w:t xml:space="preserve"> </w:t>
      </w:r>
      <w:r w:rsidRPr="004E0CFC">
        <w:rPr>
          <w:rFonts w:ascii="mtr" w:hAnsi="mtr" w:cs="B Mitra"/>
          <w:color w:val="000000"/>
          <w:sz w:val="28"/>
          <w:szCs w:val="28"/>
          <w:shd w:val="clear" w:color="auto" w:fill="FFFFFF"/>
          <w:rtl/>
        </w:rPr>
        <w:t>زمینه های مختلف روبرو</w:t>
      </w:r>
      <w:r w:rsidRPr="004E0CFC">
        <w:rPr>
          <w:rFonts w:ascii="mtr" w:hAnsi="mtr" w:cs="B Mitra" w:hint="cs"/>
          <w:color w:val="000000"/>
          <w:sz w:val="28"/>
          <w:szCs w:val="28"/>
          <w:shd w:val="clear" w:color="auto" w:fill="FFFFFF"/>
          <w:rtl/>
        </w:rPr>
        <w:t xml:space="preserve"> </w:t>
      </w:r>
      <w:r w:rsidRPr="004E0CFC">
        <w:rPr>
          <w:rFonts w:ascii="mtr" w:hAnsi="mtr" w:cs="B Mitra"/>
          <w:color w:val="000000"/>
          <w:sz w:val="28"/>
          <w:szCs w:val="28"/>
          <w:shd w:val="clear" w:color="auto" w:fill="FFFFFF"/>
          <w:rtl/>
        </w:rPr>
        <w:t>هستند</w:t>
      </w:r>
      <w:r w:rsidRPr="004E0CFC">
        <w:rPr>
          <w:rFonts w:ascii="mtr" w:hAnsi="mtr" w:cs="B Mitra" w:hint="cs"/>
          <w:color w:val="000000"/>
          <w:sz w:val="28"/>
          <w:szCs w:val="28"/>
          <w:shd w:val="clear" w:color="auto" w:fill="FFFFFF"/>
          <w:rtl/>
        </w:rPr>
        <w:t>،</w:t>
      </w:r>
      <w:r w:rsidRPr="004E0CFC">
        <w:rPr>
          <w:rFonts w:ascii="mtr" w:hAnsi="mtr" w:cs="B Mitra"/>
          <w:color w:val="000000"/>
          <w:sz w:val="28"/>
          <w:szCs w:val="28"/>
          <w:shd w:val="clear" w:color="auto" w:fill="FFFFFF"/>
          <w:rtl/>
        </w:rPr>
        <w:t xml:space="preserve"> حال آنکه مدیریت استراتژیک منابع انسانی پاسخی به نیازهای جامعه پویا و رقابتی سازمان های امروز است</w:t>
      </w:r>
      <w:r w:rsidRPr="004E0CFC">
        <w:rPr>
          <w:rFonts w:ascii="mtr" w:hAnsi="mtr" w:cs="B Mitra" w:hint="cs"/>
          <w:color w:val="000000"/>
          <w:sz w:val="28"/>
          <w:szCs w:val="28"/>
          <w:shd w:val="clear" w:color="auto" w:fill="FFFFFF"/>
          <w:rtl/>
        </w:rPr>
        <w:t xml:space="preserve">. </w:t>
      </w:r>
      <w:r w:rsidRPr="004E0CFC">
        <w:rPr>
          <w:rFonts w:ascii="mtr" w:hAnsi="mtr" w:cs="B Mitra"/>
          <w:color w:val="000000"/>
          <w:sz w:val="28"/>
          <w:szCs w:val="28"/>
          <w:shd w:val="clear" w:color="auto" w:fill="FFFFFF"/>
          <w:rtl/>
        </w:rPr>
        <w:t>از طرفی</w:t>
      </w:r>
      <w:r w:rsidRPr="004E0CFC">
        <w:rPr>
          <w:rFonts w:ascii="mtr" w:hAnsi="mtr" w:cs="B Mitra" w:hint="cs"/>
          <w:color w:val="000000"/>
          <w:sz w:val="28"/>
          <w:szCs w:val="28"/>
          <w:shd w:val="clear" w:color="auto" w:fill="FFFFFF"/>
          <w:rtl/>
        </w:rPr>
        <w:t xml:space="preserve"> </w:t>
      </w:r>
      <w:r w:rsidRPr="004E0CFC">
        <w:rPr>
          <w:rFonts w:ascii="mtr" w:hAnsi="mtr" w:cs="B Mitra"/>
          <w:color w:val="000000"/>
          <w:sz w:val="28"/>
          <w:szCs w:val="28"/>
          <w:shd w:val="clear" w:color="auto" w:fill="FFFFFF"/>
          <w:rtl/>
        </w:rPr>
        <w:t>داشتن یک تیم از کارکنان توا</w:t>
      </w:r>
      <w:r w:rsidRPr="004E0CFC">
        <w:rPr>
          <w:rFonts w:ascii="mtr" w:hAnsi="mtr" w:cs="B Mitra" w:hint="cs"/>
          <w:color w:val="000000"/>
          <w:sz w:val="28"/>
          <w:szCs w:val="28"/>
          <w:shd w:val="clear" w:color="auto" w:fill="FFFFFF"/>
          <w:rtl/>
        </w:rPr>
        <w:t>ن</w:t>
      </w:r>
      <w:r w:rsidRPr="004E0CFC">
        <w:rPr>
          <w:rFonts w:ascii="mtr" w:hAnsi="mtr" w:cs="B Mitra"/>
          <w:color w:val="000000"/>
          <w:sz w:val="28"/>
          <w:szCs w:val="28"/>
          <w:shd w:val="clear" w:color="auto" w:fill="FFFFFF"/>
          <w:rtl/>
        </w:rPr>
        <w:t xml:space="preserve">مند ممکن است سطح وفاداری و حمایت آنها </w:t>
      </w:r>
      <w:r w:rsidRPr="004E0CFC">
        <w:rPr>
          <w:rFonts w:ascii="mtr" w:hAnsi="mtr" w:cs="B Mitra" w:hint="cs"/>
          <w:color w:val="000000"/>
          <w:sz w:val="28"/>
          <w:szCs w:val="28"/>
          <w:shd w:val="clear" w:color="auto" w:fill="FFFFFF"/>
          <w:rtl/>
        </w:rPr>
        <w:t xml:space="preserve">را </w:t>
      </w:r>
      <w:r w:rsidRPr="004E0CFC">
        <w:rPr>
          <w:rFonts w:ascii="mtr" w:hAnsi="mtr" w:cs="B Mitra"/>
          <w:color w:val="000000"/>
          <w:sz w:val="28"/>
          <w:szCs w:val="28"/>
          <w:shd w:val="clear" w:color="auto" w:fill="FFFFFF"/>
          <w:rtl/>
        </w:rPr>
        <w:t>برای بردن سازمان به سمت موفقیت</w:t>
      </w:r>
      <w:r w:rsidRPr="004E0CFC">
        <w:rPr>
          <w:rFonts w:ascii="mtr" w:hAnsi="mtr" w:cs="B Mitra" w:hint="cs"/>
          <w:color w:val="000000"/>
          <w:sz w:val="28"/>
          <w:szCs w:val="28"/>
          <w:shd w:val="clear" w:color="auto" w:fill="FFFFFF"/>
          <w:rtl/>
        </w:rPr>
        <w:t xml:space="preserve"> که حاصل عملکرد خوب منابع انسانی سازمان است، منجر شود. </w:t>
      </w:r>
    </w:p>
    <w:p w:rsidR="00C03917" w:rsidRPr="004E0CFC" w:rsidRDefault="00C03917" w:rsidP="00C03917">
      <w:pPr>
        <w:bidi/>
        <w:spacing w:after="0" w:line="240" w:lineRule="auto"/>
        <w:jc w:val="lowKashida"/>
        <w:rPr>
          <w:rFonts w:ascii="mtr" w:hAnsi="mtr" w:cs="B Mitra"/>
          <w:color w:val="000000"/>
          <w:sz w:val="28"/>
          <w:szCs w:val="28"/>
          <w:shd w:val="clear" w:color="auto" w:fill="FFFFFF"/>
          <w:rtl/>
        </w:rPr>
      </w:pPr>
      <w:r w:rsidRPr="004E0CFC">
        <w:rPr>
          <w:rFonts w:ascii="mtr" w:hAnsi="mtr" w:cs="B Mitra" w:hint="cs"/>
          <w:color w:val="000000"/>
          <w:sz w:val="28"/>
          <w:szCs w:val="28"/>
          <w:shd w:val="clear" w:color="auto" w:fill="FFFFFF"/>
          <w:rtl/>
        </w:rPr>
        <w:t xml:space="preserve">      </w:t>
      </w:r>
      <w:r w:rsidRPr="004E0CFC">
        <w:rPr>
          <w:rFonts w:ascii="mtr" w:hAnsi="mtr" w:cs="B Mitra"/>
          <w:color w:val="000000"/>
          <w:sz w:val="28"/>
          <w:szCs w:val="28"/>
          <w:shd w:val="clear" w:color="auto" w:fill="FFFFFF"/>
          <w:rtl/>
        </w:rPr>
        <w:t>هدف از</w:t>
      </w:r>
      <w:r w:rsidRPr="004E0CFC">
        <w:rPr>
          <w:rFonts w:ascii="mtr" w:hAnsi="mtr" w:cs="B Mitra" w:hint="cs"/>
          <w:color w:val="000000"/>
          <w:sz w:val="28"/>
          <w:szCs w:val="28"/>
          <w:shd w:val="clear" w:color="auto" w:fill="FFFFFF"/>
          <w:rtl/>
        </w:rPr>
        <w:t xml:space="preserve"> </w:t>
      </w:r>
      <w:r w:rsidRPr="004E0CFC">
        <w:rPr>
          <w:rFonts w:ascii="mtr" w:hAnsi="mtr" w:cs="B Mitra"/>
          <w:color w:val="000000"/>
          <w:sz w:val="28"/>
          <w:szCs w:val="28"/>
          <w:shd w:val="clear" w:color="auto" w:fill="FFFFFF"/>
          <w:rtl/>
        </w:rPr>
        <w:t>این تحقیق</w:t>
      </w:r>
      <w:r w:rsidRPr="004E0CFC">
        <w:rPr>
          <w:rFonts w:ascii="mtr" w:hAnsi="mtr" w:cs="B Mitra" w:hint="cs"/>
          <w:color w:val="000000"/>
          <w:sz w:val="28"/>
          <w:szCs w:val="28"/>
          <w:shd w:val="clear" w:color="auto" w:fill="FFFFFF"/>
          <w:rtl/>
        </w:rPr>
        <w:t xml:space="preserve"> </w:t>
      </w:r>
      <w:r w:rsidRPr="004E0CFC">
        <w:rPr>
          <w:rFonts w:ascii="mtr" w:hAnsi="mtr" w:cs="B Mitra"/>
          <w:color w:val="000000"/>
          <w:sz w:val="28"/>
          <w:szCs w:val="28"/>
          <w:shd w:val="clear" w:color="auto" w:fill="FFFFFF"/>
          <w:rtl/>
        </w:rPr>
        <w:t>تاثیر مدیریت استراتژیک منابع انسانی بر عملکرد سازمان ها</w:t>
      </w:r>
      <w:r w:rsidRPr="004E0CFC">
        <w:rPr>
          <w:rFonts w:ascii="mtr" w:hAnsi="mtr" w:cs="B Mitra" w:hint="cs"/>
          <w:color w:val="000000"/>
          <w:sz w:val="28"/>
          <w:szCs w:val="28"/>
          <w:shd w:val="clear" w:color="auto" w:fill="FFFFFF"/>
          <w:rtl/>
        </w:rPr>
        <w:t xml:space="preserve">ست. </w:t>
      </w:r>
      <w:r w:rsidRPr="004E0CFC">
        <w:rPr>
          <w:rFonts w:ascii="mtr" w:hAnsi="mtr" w:cs="B Mitra"/>
          <w:color w:val="000000"/>
          <w:sz w:val="28"/>
          <w:szCs w:val="28"/>
          <w:shd w:val="clear" w:color="auto" w:fill="FFFFFF"/>
          <w:rtl/>
        </w:rPr>
        <w:t>روش گردآوری اطلاعات به صورت کتابخانه ای بوده</w:t>
      </w:r>
      <w:r w:rsidRPr="004E0CFC">
        <w:rPr>
          <w:rFonts w:ascii="mtr" w:hAnsi="mtr" w:cs="B Mitra" w:hint="cs"/>
          <w:color w:val="000000"/>
          <w:sz w:val="28"/>
          <w:szCs w:val="28"/>
          <w:shd w:val="clear" w:color="auto" w:fill="FFFFFF"/>
          <w:rtl/>
        </w:rPr>
        <w:t xml:space="preserve"> و</w:t>
      </w:r>
      <w:r w:rsidRPr="004E0CFC">
        <w:rPr>
          <w:rFonts w:ascii="mtr" w:hAnsi="mtr" w:cs="B Mitra"/>
          <w:color w:val="000000"/>
          <w:sz w:val="28"/>
          <w:szCs w:val="28"/>
          <w:shd w:val="clear" w:color="auto" w:fill="FFFFFF"/>
          <w:rtl/>
        </w:rPr>
        <w:t xml:space="preserve"> ضمن معرفی مدیریت استراتژیک منابع انسانی</w:t>
      </w:r>
      <w:r w:rsidRPr="004E0CFC">
        <w:rPr>
          <w:rFonts w:ascii="mtr" w:hAnsi="mtr" w:cs="B Mitra" w:hint="cs"/>
          <w:color w:val="000000"/>
          <w:sz w:val="28"/>
          <w:szCs w:val="28"/>
          <w:shd w:val="clear" w:color="auto" w:fill="FFFFFF"/>
          <w:rtl/>
        </w:rPr>
        <w:t xml:space="preserve">، اهداف و کارکردهای آن بصورت اجمال مورد بررسی قرار گرفته است. </w:t>
      </w:r>
    </w:p>
    <w:p w:rsidR="00C03917" w:rsidRDefault="00C03917" w:rsidP="00C03917">
      <w:pPr>
        <w:bidi/>
        <w:spacing w:after="0"/>
        <w:jc w:val="lowKashida"/>
        <w:rPr>
          <w:rFonts w:asciiTheme="majorBidi" w:hAnsiTheme="majorBidi" w:cs="B Nazanin"/>
          <w:sz w:val="24"/>
          <w:szCs w:val="24"/>
          <w:rtl/>
          <w:lang w:bidi="fa-IR"/>
        </w:rPr>
      </w:pPr>
    </w:p>
    <w:p w:rsidR="00694F98" w:rsidRDefault="00694F98" w:rsidP="00A24D25">
      <w:pPr>
        <w:bidi/>
        <w:spacing w:after="0"/>
        <w:jc w:val="lowKashida"/>
        <w:rPr>
          <w:rFonts w:asciiTheme="majorBidi" w:hAnsiTheme="majorBidi" w:cs="B Nazanin"/>
          <w:sz w:val="24"/>
          <w:szCs w:val="24"/>
          <w:rtl/>
          <w:lang w:bidi="fa-IR"/>
        </w:rPr>
      </w:pPr>
    </w:p>
    <w:p w:rsidR="00DF4099" w:rsidRPr="004E0CFC" w:rsidRDefault="00DF4099" w:rsidP="004E0CFC">
      <w:pPr>
        <w:bidi/>
        <w:spacing w:line="240" w:lineRule="auto"/>
        <w:jc w:val="lowKashida"/>
        <w:rPr>
          <w:rFonts w:ascii="mtr" w:hAnsi="mtr" w:cs="B Mitra"/>
          <w:color w:val="000000"/>
          <w:sz w:val="28"/>
          <w:szCs w:val="28"/>
          <w:shd w:val="clear" w:color="auto" w:fill="FFFFFF"/>
          <w:rtl/>
        </w:rPr>
      </w:pPr>
      <w:r w:rsidRPr="004E0CFC">
        <w:rPr>
          <w:rFonts w:ascii="mtr" w:hAnsi="mtr" w:cs="B Titr"/>
          <w:b/>
          <w:bCs/>
          <w:color w:val="000000"/>
          <w:sz w:val="23"/>
          <w:szCs w:val="23"/>
          <w:shd w:val="clear" w:color="auto" w:fill="FFFFFF"/>
          <w:rtl/>
        </w:rPr>
        <w:t>کلمات کلیدی :</w:t>
      </w:r>
      <w:r w:rsidRPr="004E0CFC">
        <w:rPr>
          <w:rFonts w:ascii="mtr" w:hAnsi="mtr" w:cs="B Mitra" w:hint="cs"/>
          <w:color w:val="000000"/>
          <w:sz w:val="28"/>
          <w:szCs w:val="28"/>
          <w:shd w:val="clear" w:color="auto" w:fill="FFFFFF"/>
          <w:rtl/>
        </w:rPr>
        <w:t>منابع انسانی، استراتژیک، مدیریت منابع انسانی، بهره وری سازمان</w:t>
      </w:r>
    </w:p>
    <w:p w:rsidR="004E0CFC" w:rsidRDefault="004E0CFC" w:rsidP="004E0CFC">
      <w:pPr>
        <w:bidi/>
        <w:jc w:val="both"/>
        <w:rPr>
          <w:rFonts w:asciiTheme="majorBidi" w:hAnsiTheme="majorBidi" w:cs="B Nazanin"/>
          <w:b/>
          <w:bCs/>
          <w:sz w:val="24"/>
          <w:szCs w:val="24"/>
          <w:rtl/>
          <w:lang w:bidi="fa-IR"/>
        </w:rPr>
      </w:pPr>
    </w:p>
    <w:p w:rsidR="004E0CFC" w:rsidRDefault="004E0CFC" w:rsidP="004E0CFC">
      <w:pPr>
        <w:bidi/>
        <w:jc w:val="both"/>
        <w:rPr>
          <w:rFonts w:asciiTheme="majorBidi" w:hAnsiTheme="majorBidi" w:cs="B Nazanin"/>
          <w:b/>
          <w:bCs/>
          <w:sz w:val="24"/>
          <w:szCs w:val="24"/>
          <w:rtl/>
          <w:lang w:bidi="fa-IR"/>
        </w:rPr>
      </w:pPr>
    </w:p>
    <w:p w:rsidR="004E0CFC" w:rsidRDefault="004E0CFC" w:rsidP="004E0CFC">
      <w:pPr>
        <w:bidi/>
        <w:jc w:val="both"/>
        <w:rPr>
          <w:rFonts w:asciiTheme="majorBidi" w:hAnsiTheme="majorBidi" w:cs="B Nazanin"/>
          <w:b/>
          <w:bCs/>
          <w:sz w:val="24"/>
          <w:szCs w:val="24"/>
          <w:rtl/>
          <w:lang w:bidi="fa-IR"/>
        </w:rPr>
      </w:pPr>
    </w:p>
    <w:p w:rsidR="004E0CFC" w:rsidRDefault="004E0CFC" w:rsidP="004E0CFC">
      <w:pPr>
        <w:bidi/>
        <w:jc w:val="both"/>
        <w:rPr>
          <w:rFonts w:asciiTheme="majorBidi" w:hAnsiTheme="majorBidi" w:cs="B Nazanin"/>
          <w:b/>
          <w:bCs/>
          <w:sz w:val="24"/>
          <w:szCs w:val="24"/>
          <w:rtl/>
          <w:lang w:bidi="fa-IR"/>
        </w:rPr>
      </w:pPr>
    </w:p>
    <w:p w:rsidR="004E0CFC" w:rsidRDefault="004E0CFC" w:rsidP="004E0CFC">
      <w:pPr>
        <w:bidi/>
        <w:jc w:val="both"/>
        <w:rPr>
          <w:rFonts w:asciiTheme="majorBidi" w:hAnsiTheme="majorBidi" w:cs="B Nazanin"/>
          <w:b/>
          <w:bCs/>
          <w:sz w:val="24"/>
          <w:szCs w:val="24"/>
          <w:rtl/>
          <w:lang w:bidi="fa-IR"/>
        </w:rPr>
      </w:pPr>
    </w:p>
    <w:p w:rsidR="004E0CFC" w:rsidRDefault="004E0CFC" w:rsidP="004E0CFC">
      <w:pPr>
        <w:bidi/>
        <w:jc w:val="both"/>
        <w:rPr>
          <w:rFonts w:asciiTheme="majorBidi" w:hAnsiTheme="majorBidi" w:cs="B Nazanin"/>
          <w:b/>
          <w:bCs/>
          <w:sz w:val="24"/>
          <w:szCs w:val="24"/>
          <w:rtl/>
          <w:lang w:bidi="fa-IR"/>
        </w:rPr>
      </w:pPr>
    </w:p>
    <w:p w:rsidR="004E0CFC" w:rsidRDefault="004E0CFC" w:rsidP="004E0CFC">
      <w:pPr>
        <w:bidi/>
        <w:jc w:val="both"/>
        <w:rPr>
          <w:rFonts w:asciiTheme="majorBidi" w:hAnsiTheme="majorBidi" w:cs="B Nazanin"/>
          <w:b/>
          <w:bCs/>
          <w:sz w:val="24"/>
          <w:szCs w:val="24"/>
          <w:rtl/>
          <w:lang w:bidi="fa-IR"/>
        </w:rPr>
      </w:pPr>
    </w:p>
    <w:p w:rsidR="004E0CFC" w:rsidRDefault="004E0CFC" w:rsidP="004E0CFC">
      <w:pPr>
        <w:bidi/>
        <w:jc w:val="both"/>
        <w:rPr>
          <w:rFonts w:asciiTheme="majorBidi" w:hAnsiTheme="majorBidi" w:cs="B Titr"/>
          <w:b/>
          <w:bCs/>
          <w:sz w:val="25"/>
          <w:szCs w:val="25"/>
          <w:rtl/>
          <w:lang w:bidi="fa-IR"/>
        </w:rPr>
      </w:pPr>
      <w:r>
        <w:rPr>
          <w:rFonts w:asciiTheme="majorBidi" w:hAnsiTheme="majorBidi" w:cs="B Titr" w:hint="cs"/>
          <w:b/>
          <w:bCs/>
          <w:sz w:val="25"/>
          <w:szCs w:val="25"/>
          <w:rtl/>
          <w:lang w:bidi="fa-IR"/>
        </w:rPr>
        <w:lastRenderedPageBreak/>
        <w:t xml:space="preserve">مقدمه: </w:t>
      </w:r>
    </w:p>
    <w:p w:rsidR="004E0CFC" w:rsidRPr="00A24D25" w:rsidRDefault="00787D78" w:rsidP="002C5EF1">
      <w:pPr>
        <w:bidi/>
        <w:spacing w:after="0" w:line="240" w:lineRule="auto"/>
        <w:jc w:val="lowKashida"/>
        <w:rPr>
          <w:rFonts w:ascii="mtr" w:hAnsi="mtr" w:cs="B Mitra"/>
          <w:color w:val="000000"/>
          <w:sz w:val="28"/>
          <w:szCs w:val="28"/>
          <w:shd w:val="clear" w:color="auto" w:fill="FFFFFF"/>
          <w:rtl/>
        </w:rPr>
      </w:pPr>
      <w:r w:rsidRPr="00A24D25">
        <w:rPr>
          <w:rFonts w:ascii="mtr" w:hAnsi="mtr" w:cs="B Mitra" w:hint="cs"/>
          <w:color w:val="000000"/>
          <w:sz w:val="28"/>
          <w:szCs w:val="28"/>
          <w:shd w:val="clear" w:color="auto" w:fill="FFFFFF"/>
          <w:rtl/>
        </w:rPr>
        <w:t>ا</w:t>
      </w:r>
      <w:r w:rsidRPr="00A24D25">
        <w:rPr>
          <w:rFonts w:ascii="mtr" w:hAnsi="mtr" w:cs="B Mitra"/>
          <w:color w:val="000000"/>
          <w:sz w:val="28"/>
          <w:szCs w:val="28"/>
          <w:shd w:val="clear" w:color="auto" w:fill="FFFFFF"/>
          <w:rtl/>
        </w:rPr>
        <w:t>هد</w:t>
      </w:r>
      <w:r w:rsidRPr="00A24D25">
        <w:rPr>
          <w:rFonts w:ascii="mtr" w:hAnsi="mtr" w:cs="B Mitra" w:hint="cs"/>
          <w:color w:val="000000"/>
          <w:sz w:val="28"/>
          <w:szCs w:val="28"/>
          <w:shd w:val="clear" w:color="auto" w:fill="FFFFFF"/>
          <w:rtl/>
        </w:rPr>
        <w:t>ا</w:t>
      </w:r>
      <w:r w:rsidRPr="00A24D25">
        <w:rPr>
          <w:rFonts w:ascii="mtr" w:hAnsi="mtr" w:cs="B Mitra"/>
          <w:color w:val="000000"/>
          <w:sz w:val="28"/>
          <w:szCs w:val="28"/>
          <w:shd w:val="clear" w:color="auto" w:fill="FFFFFF"/>
          <w:rtl/>
        </w:rPr>
        <w:t xml:space="preserve">ف سیستم مدیریت منابع انسانی متاثر از </w:t>
      </w:r>
      <w:r w:rsidRPr="00A24D25">
        <w:rPr>
          <w:rFonts w:ascii="mtr" w:hAnsi="mtr" w:cs="B Mitra" w:hint="cs"/>
          <w:color w:val="000000"/>
          <w:sz w:val="28"/>
          <w:szCs w:val="28"/>
          <w:shd w:val="clear" w:color="auto" w:fill="FFFFFF"/>
          <w:rtl/>
        </w:rPr>
        <w:t>اهداف</w:t>
      </w:r>
      <w:r w:rsidRPr="00A24D25">
        <w:rPr>
          <w:rFonts w:ascii="mtr" w:hAnsi="mtr" w:cs="B Mitra"/>
          <w:color w:val="000000"/>
          <w:sz w:val="28"/>
          <w:szCs w:val="28"/>
          <w:shd w:val="clear" w:color="auto" w:fill="FFFFFF"/>
          <w:rtl/>
        </w:rPr>
        <w:t xml:space="preserve"> استراتژیک هر </w:t>
      </w:r>
      <w:r w:rsidRPr="00A24D25">
        <w:rPr>
          <w:rFonts w:ascii="mtr" w:hAnsi="mtr" w:cs="B Mitra" w:hint="cs"/>
          <w:color w:val="000000"/>
          <w:sz w:val="28"/>
          <w:szCs w:val="28"/>
          <w:shd w:val="clear" w:color="auto" w:fill="FFFFFF"/>
          <w:rtl/>
        </w:rPr>
        <w:t>سازمان</w:t>
      </w:r>
      <w:r w:rsidRPr="00A24D25">
        <w:rPr>
          <w:rFonts w:ascii="mtr" w:hAnsi="mtr" w:cs="B Mitra"/>
          <w:color w:val="000000"/>
          <w:sz w:val="28"/>
          <w:szCs w:val="28"/>
          <w:shd w:val="clear" w:color="auto" w:fill="FFFFFF"/>
          <w:rtl/>
        </w:rPr>
        <w:t xml:space="preserve"> است. از هر سیستم مدیریت منابع انسانی انتظار می رود که</w:t>
      </w:r>
      <w:r w:rsidR="007E5FEB">
        <w:rPr>
          <w:rFonts w:ascii="mtr" w:hAnsi="mtr" w:cs="B Mitra" w:hint="cs"/>
          <w:color w:val="000000"/>
          <w:sz w:val="28"/>
          <w:szCs w:val="28"/>
          <w:shd w:val="clear" w:color="auto" w:fill="FFFFFF"/>
          <w:rtl/>
        </w:rPr>
        <w:t xml:space="preserve"> </w:t>
      </w:r>
      <w:r w:rsidRPr="00A24D25">
        <w:rPr>
          <w:rFonts w:ascii="mtr" w:hAnsi="mtr" w:cs="B Mitra"/>
          <w:color w:val="000000"/>
          <w:sz w:val="28"/>
          <w:szCs w:val="28"/>
          <w:shd w:val="clear" w:color="auto" w:fill="FFFFFF"/>
          <w:rtl/>
        </w:rPr>
        <w:t xml:space="preserve">در فرآیند تصمیم گیری های استراتژیک </w:t>
      </w:r>
      <w:r w:rsidRPr="00A24D25">
        <w:rPr>
          <w:rFonts w:ascii="mtr" w:hAnsi="mtr" w:cs="B Mitra" w:hint="cs"/>
          <w:color w:val="000000"/>
          <w:sz w:val="28"/>
          <w:szCs w:val="28"/>
          <w:shd w:val="clear" w:color="auto" w:fill="FFFFFF"/>
          <w:rtl/>
        </w:rPr>
        <w:t>منافع کارکنان را علاوه بر منافع سازمان لحاظ نماید</w:t>
      </w:r>
      <w:r w:rsidRPr="00A24D25">
        <w:rPr>
          <w:rFonts w:ascii="mtr" w:hAnsi="mtr" w:cs="B Mitra"/>
          <w:color w:val="000000"/>
          <w:sz w:val="28"/>
          <w:szCs w:val="28"/>
          <w:shd w:val="clear" w:color="auto" w:fill="FFFFFF"/>
          <w:rtl/>
        </w:rPr>
        <w:t>. اقدامات پراکنده سازمانها در زمینه</w:t>
      </w:r>
      <w:r w:rsidR="007E5FEB">
        <w:rPr>
          <w:rFonts w:ascii="mtr" w:hAnsi="mtr" w:cs="B Mitra" w:hint="cs"/>
          <w:color w:val="000000"/>
          <w:sz w:val="28"/>
          <w:szCs w:val="28"/>
          <w:shd w:val="clear" w:color="auto" w:fill="FFFFFF"/>
          <w:rtl/>
        </w:rPr>
        <w:t xml:space="preserve"> </w:t>
      </w:r>
      <w:r w:rsidRPr="00A24D25">
        <w:rPr>
          <w:rFonts w:ascii="mtr" w:hAnsi="mtr" w:cs="B Mitra"/>
          <w:color w:val="000000"/>
          <w:sz w:val="28"/>
          <w:szCs w:val="28"/>
          <w:shd w:val="clear" w:color="auto" w:fill="FFFFFF"/>
          <w:rtl/>
        </w:rPr>
        <w:t xml:space="preserve">مدیریت و توسعه منابع انسانی، میتواند به طور منظم در راستای استراتژی های سازمان برنامه ریزی شود. </w:t>
      </w:r>
      <w:r w:rsidRPr="00A24D25">
        <w:rPr>
          <w:rFonts w:ascii="mtr" w:hAnsi="mtr" w:cs="B Mitra" w:hint="cs"/>
          <w:color w:val="000000"/>
          <w:sz w:val="28"/>
          <w:szCs w:val="28"/>
          <w:shd w:val="clear" w:color="auto" w:fill="FFFFFF"/>
          <w:rtl/>
        </w:rPr>
        <w:t xml:space="preserve">امروزه </w:t>
      </w:r>
      <w:r w:rsidRPr="00A24D25">
        <w:rPr>
          <w:rFonts w:ascii="mtr" w:hAnsi="mtr" w:cs="B Mitra"/>
          <w:color w:val="000000"/>
          <w:sz w:val="28"/>
          <w:szCs w:val="28"/>
          <w:shd w:val="clear" w:color="auto" w:fill="FFFFFF"/>
          <w:rtl/>
        </w:rPr>
        <w:t>مدیریت استراتژیک منابع انسانی می</w:t>
      </w:r>
      <w:r w:rsidR="007E5FEB">
        <w:rPr>
          <w:rFonts w:ascii="mtr" w:hAnsi="mtr" w:cs="B Mitra" w:hint="cs"/>
          <w:color w:val="000000"/>
          <w:sz w:val="28"/>
          <w:szCs w:val="28"/>
          <w:shd w:val="clear" w:color="auto" w:fill="FFFFFF"/>
          <w:rtl/>
        </w:rPr>
        <w:t xml:space="preserve"> </w:t>
      </w:r>
      <w:r w:rsidRPr="00A24D25">
        <w:rPr>
          <w:rFonts w:ascii="mtr" w:hAnsi="mtr" w:cs="B Mitra"/>
          <w:color w:val="000000"/>
          <w:sz w:val="28"/>
          <w:szCs w:val="28"/>
          <w:shd w:val="clear" w:color="auto" w:fill="FFFFFF"/>
          <w:rtl/>
        </w:rPr>
        <w:t>کوشد که آموزش و توسعه کارکنان، بهبود سازمانی و مسیر پیشرفت شغلی را در هم آمیزد تا افراد،گروه ها و سازمانها به شیوهای اثر بخش رشد کنند. عملکرد سازمانی را می توان شاخصی برای اندازه گیری میزان دستیابی خوب و موثر یک</w:t>
      </w:r>
      <w:r w:rsidR="00C03917">
        <w:rPr>
          <w:rFonts w:ascii="mtr" w:hAnsi="mtr" w:cs="B Mitra" w:hint="cs"/>
          <w:color w:val="000000"/>
          <w:sz w:val="28"/>
          <w:szCs w:val="28"/>
          <w:shd w:val="clear" w:color="auto" w:fill="FFFFFF"/>
          <w:rtl/>
        </w:rPr>
        <w:t xml:space="preserve"> </w:t>
      </w:r>
      <w:r w:rsidRPr="00A24D25">
        <w:rPr>
          <w:rFonts w:ascii="mtr" w:hAnsi="mtr" w:cs="B Mitra"/>
          <w:color w:val="000000"/>
          <w:sz w:val="28"/>
          <w:szCs w:val="28"/>
          <w:shd w:val="clear" w:color="auto" w:fill="FFFFFF"/>
          <w:rtl/>
        </w:rPr>
        <w:t xml:space="preserve">اقدام به اهداف تعیین شده </w:t>
      </w:r>
      <w:r w:rsidRPr="00A24D25">
        <w:rPr>
          <w:rFonts w:ascii="mtr" w:hAnsi="mtr" w:cs="B Mitra" w:hint="cs"/>
          <w:color w:val="000000"/>
          <w:sz w:val="28"/>
          <w:szCs w:val="28"/>
          <w:shd w:val="clear" w:color="auto" w:fill="FFFFFF"/>
          <w:rtl/>
        </w:rPr>
        <w:t>دانست</w:t>
      </w:r>
      <w:r w:rsidRPr="00A24D25">
        <w:rPr>
          <w:rFonts w:ascii="mtr" w:hAnsi="mtr" w:cs="B Mitra"/>
          <w:color w:val="000000"/>
          <w:sz w:val="28"/>
          <w:szCs w:val="28"/>
          <w:shd w:val="clear" w:color="auto" w:fill="FFFFFF"/>
          <w:rtl/>
        </w:rPr>
        <w:t xml:space="preserve"> که میتواند بوسیله کارایی و اثر بخشی سازمان در دستیابی به اهداف، برآورد شود.</w:t>
      </w:r>
    </w:p>
    <w:p w:rsidR="00DF4099" w:rsidRPr="00A24D25" w:rsidRDefault="00A24D25" w:rsidP="002C5EF1">
      <w:pPr>
        <w:bidi/>
        <w:spacing w:after="0" w:line="240" w:lineRule="auto"/>
        <w:ind w:right="45"/>
        <w:jc w:val="lowKashida"/>
        <w:rPr>
          <w:rFonts w:ascii="mtr" w:hAnsi="mtr" w:cs="B Mitra"/>
          <w:color w:val="000000"/>
          <w:sz w:val="28"/>
          <w:szCs w:val="28"/>
          <w:shd w:val="clear" w:color="auto" w:fill="FFFFFF"/>
          <w:rtl/>
        </w:rPr>
      </w:pPr>
      <w:r w:rsidRPr="00A24D25">
        <w:rPr>
          <w:rFonts w:ascii="mtr" w:hAnsi="mtr" w:cs="B Mitra" w:hint="cs"/>
          <w:color w:val="000000"/>
          <w:sz w:val="28"/>
          <w:szCs w:val="28"/>
          <w:shd w:val="clear" w:color="auto" w:fill="FFFFFF"/>
          <w:rtl/>
        </w:rPr>
        <w:t xml:space="preserve">می توان گفت </w:t>
      </w:r>
      <w:r w:rsidRPr="00A24D25">
        <w:rPr>
          <w:rFonts w:ascii="mtr" w:hAnsi="mtr" w:cs="B Mitra"/>
          <w:color w:val="000000"/>
          <w:sz w:val="28"/>
          <w:szCs w:val="28"/>
          <w:shd w:val="clear" w:color="auto" w:fill="FFFFFF"/>
          <w:rtl/>
        </w:rPr>
        <w:t>مدیریت استراتژیک منابع انسانی به منظور بدست آوردن عملکرد رقابتی با استفاده از منابع انسانی یک سازمان به طور موثر بسیار مهم است.به تجربه ثابت شده که موفقیت یا عدم توفیق سازمان ها به طور مستقیم وابسته به کیفیت و اثربخشی کارکنان آنهاست</w:t>
      </w:r>
      <w:r w:rsidRPr="00A24D25">
        <w:rPr>
          <w:rFonts w:ascii="mtr" w:hAnsi="mtr" w:cs="B Mitra" w:hint="cs"/>
          <w:color w:val="000000"/>
          <w:sz w:val="28"/>
          <w:szCs w:val="28"/>
          <w:shd w:val="clear" w:color="auto" w:fill="FFFFFF"/>
          <w:rtl/>
        </w:rPr>
        <w:t xml:space="preserve">. </w:t>
      </w:r>
      <w:r w:rsidRPr="00A24D25">
        <w:rPr>
          <w:rFonts w:ascii="mtr" w:hAnsi="mtr" w:cs="B Mitra"/>
          <w:color w:val="000000"/>
          <w:sz w:val="28"/>
          <w:szCs w:val="28"/>
          <w:shd w:val="clear" w:color="auto" w:fill="FFFFFF"/>
          <w:rtl/>
        </w:rPr>
        <w:t>سازمان ها هر چه برای برخورد با کارکنان خود از راهکارهای استراتژیک استفاده کنند به نتایج بهتری دست می یابند و در نتیجه در میان رقبا دارای مزیت رقابتی می شوند که این عامل باعث ارتقای سازمان و بهبود عملکرد کسب و کار می شود.</w:t>
      </w:r>
    </w:p>
    <w:p w:rsidR="00A24D25" w:rsidRDefault="00A24D25" w:rsidP="00A24D25">
      <w:pPr>
        <w:bidi/>
        <w:spacing w:after="0" w:line="240" w:lineRule="auto"/>
        <w:ind w:right="45"/>
        <w:jc w:val="both"/>
        <w:rPr>
          <w:rFonts w:asciiTheme="majorBidi" w:hAnsiTheme="majorBidi" w:cs="B Nazanin"/>
          <w:sz w:val="24"/>
          <w:szCs w:val="24"/>
          <w:rtl/>
          <w:lang w:bidi="fa-IR"/>
        </w:rPr>
      </w:pPr>
    </w:p>
    <w:p w:rsidR="00A24D25" w:rsidRDefault="00A24D25" w:rsidP="00A24D25">
      <w:pPr>
        <w:bidi/>
        <w:jc w:val="both"/>
        <w:rPr>
          <w:rFonts w:asciiTheme="majorBidi" w:hAnsiTheme="majorBidi" w:cs="B Titr"/>
          <w:b/>
          <w:bCs/>
          <w:sz w:val="25"/>
          <w:szCs w:val="25"/>
          <w:rtl/>
          <w:lang w:bidi="fa-IR"/>
        </w:rPr>
      </w:pPr>
      <w:r w:rsidRPr="00A24D25">
        <w:rPr>
          <w:rFonts w:asciiTheme="majorBidi" w:hAnsiTheme="majorBidi" w:cs="B Titr" w:hint="cs"/>
          <w:b/>
          <w:bCs/>
          <w:sz w:val="25"/>
          <w:szCs w:val="25"/>
          <w:rtl/>
          <w:lang w:bidi="fa-IR"/>
        </w:rPr>
        <w:t xml:space="preserve">پیشینه پژوهش: </w:t>
      </w:r>
    </w:p>
    <w:p w:rsidR="00547378" w:rsidRPr="001461D4" w:rsidRDefault="00547378" w:rsidP="00594917">
      <w:pPr>
        <w:bidi/>
        <w:spacing w:after="0" w:line="240" w:lineRule="auto"/>
        <w:jc w:val="lowKashida"/>
        <w:rPr>
          <w:rFonts w:ascii="mtr" w:hAnsi="mtr" w:cs="B Mitra"/>
          <w:color w:val="000000"/>
          <w:sz w:val="28"/>
          <w:szCs w:val="28"/>
          <w:shd w:val="clear" w:color="auto" w:fill="FFFFFF"/>
          <w:rtl/>
        </w:rPr>
      </w:pPr>
      <w:r w:rsidRPr="001461D4">
        <w:rPr>
          <w:rFonts w:ascii="mtr" w:hAnsi="mtr" w:cs="B Mitra"/>
          <w:color w:val="000000"/>
          <w:sz w:val="28"/>
          <w:szCs w:val="28"/>
          <w:shd w:val="clear" w:color="auto" w:fill="FFFFFF"/>
          <w:rtl/>
        </w:rPr>
        <w:t>مدیریت استراتژیک منابع انسانی به معنی" الگوی برنامه ریزی شده منابع انسانی و فعالیت های مدیریت منابع انسانی در جهت تحقق اهداف سازمان است(</w:t>
      </w:r>
      <w:proofErr w:type="spellStart"/>
      <w:r w:rsidRPr="001461D4">
        <w:rPr>
          <w:rFonts w:ascii="mtr" w:hAnsi="mtr" w:cs="B Mitra"/>
          <w:color w:val="000000"/>
          <w:sz w:val="28"/>
          <w:szCs w:val="28"/>
          <w:shd w:val="clear" w:color="auto" w:fill="FFFFFF"/>
        </w:rPr>
        <w:t>Macmahan</w:t>
      </w:r>
      <w:proofErr w:type="spellEnd"/>
      <w:r w:rsidRPr="001461D4">
        <w:rPr>
          <w:rFonts w:ascii="mtr" w:hAnsi="mtr" w:cs="B Mitra"/>
          <w:color w:val="000000"/>
          <w:sz w:val="28"/>
          <w:szCs w:val="28"/>
          <w:shd w:val="clear" w:color="auto" w:fill="FFFFFF"/>
        </w:rPr>
        <w:t xml:space="preserve"> et al.,</w:t>
      </w:r>
      <w:proofErr w:type="gramStart"/>
      <w:r w:rsidRPr="001461D4">
        <w:rPr>
          <w:rFonts w:ascii="mtr" w:hAnsi="mtr" w:cs="B Mitra"/>
          <w:color w:val="000000"/>
          <w:sz w:val="28"/>
          <w:szCs w:val="28"/>
          <w:shd w:val="clear" w:color="auto" w:fill="FFFFFF"/>
        </w:rPr>
        <w:t>1999</w:t>
      </w:r>
      <w:r w:rsidRPr="001461D4">
        <w:rPr>
          <w:rFonts w:ascii="mtr" w:hAnsi="mtr" w:cs="B Mitra"/>
          <w:color w:val="000000"/>
          <w:sz w:val="28"/>
          <w:szCs w:val="28"/>
          <w:shd w:val="clear" w:color="auto" w:fill="FFFFFF"/>
          <w:rtl/>
        </w:rPr>
        <w:t xml:space="preserve"> )</w:t>
      </w:r>
      <w:proofErr w:type="gramEnd"/>
      <w:r w:rsidRPr="001461D4">
        <w:rPr>
          <w:rFonts w:ascii="mtr" w:hAnsi="mtr" w:cs="B Mitra"/>
          <w:color w:val="000000"/>
          <w:sz w:val="28"/>
          <w:szCs w:val="28"/>
          <w:shd w:val="clear" w:color="auto" w:fill="FFFFFF"/>
          <w:rtl/>
        </w:rPr>
        <w:t>.</w:t>
      </w:r>
    </w:p>
    <w:p w:rsidR="00547378" w:rsidRPr="001461D4" w:rsidRDefault="00547378" w:rsidP="00C03917">
      <w:pPr>
        <w:bidi/>
        <w:spacing w:after="0" w:line="240" w:lineRule="auto"/>
        <w:jc w:val="lowKashida"/>
        <w:rPr>
          <w:rFonts w:ascii="mtr" w:hAnsi="mtr" w:cs="B Mitra"/>
          <w:color w:val="000000"/>
          <w:sz w:val="28"/>
          <w:szCs w:val="28"/>
          <w:shd w:val="clear" w:color="auto" w:fill="FFFFFF"/>
        </w:rPr>
      </w:pPr>
      <w:r w:rsidRPr="001461D4">
        <w:rPr>
          <w:rFonts w:ascii="mtr" w:hAnsi="mtr" w:cs="B Mitra" w:hint="cs"/>
          <w:color w:val="000000"/>
          <w:sz w:val="28"/>
          <w:szCs w:val="28"/>
          <w:shd w:val="clear" w:color="auto" w:fill="FFFFFF"/>
          <w:rtl/>
        </w:rPr>
        <w:t>منابع انساني ميتواند</w:t>
      </w:r>
      <w:r w:rsidR="00C03917">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نقش کليدي در</w:t>
      </w:r>
      <w:r w:rsidR="00C03917">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تدوين و اجراي استراتژي سازمان داشته باشد.</w:t>
      </w:r>
      <w:r w:rsidR="00C03917">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منابع انساني براي ايفاي نقش استراتژيک خود</w:t>
      </w:r>
      <w:r w:rsidR="00C03917">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در</w:t>
      </w:r>
      <w:r w:rsidR="00C03917">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سازمان بايد</w:t>
      </w:r>
      <w:r w:rsidR="00C03917">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توانايي اندازه گيري تاثير</w:t>
      </w:r>
      <w:r w:rsidR="00C03917">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تصميمات سرمايه انساني را</w:t>
      </w:r>
      <w:r w:rsidR="00C03917">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بر</w:t>
      </w:r>
      <w:r w:rsidR="00C03917">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سازمان و</w:t>
      </w:r>
      <w:r w:rsidR="00C03917">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همچنين تاثير</w:t>
      </w:r>
      <w:r w:rsidR="00C03917">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تصميمات سازمان برسرمايه انساني را مدنظر قرار دهد،</w:t>
      </w:r>
      <w:r w:rsidR="00C03917">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در</w:t>
      </w:r>
      <w:r w:rsidR="00C03917">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سازمانهاي امروز</w:t>
      </w:r>
      <w:r w:rsidR="00C03917">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ديگر</w:t>
      </w:r>
      <w:r w:rsidR="00C03917">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قابل پذيرش نيست که طرح ها استراتژيک را</w:t>
      </w:r>
      <w:r w:rsidR="00C03917">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بدون توجه به همه جنبه هاي کارکنان يا</w:t>
      </w:r>
      <w:r w:rsidR="007E5FEB">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کمک بالقوه کارکنان به اقدامات استراتژيک سازماني،</w:t>
      </w:r>
      <w:r w:rsidR="007E5FEB">
        <w:rPr>
          <w:rFonts w:ascii="mtr" w:hAnsi="mtr" w:cs="B Mitra" w:hint="cs"/>
          <w:color w:val="000000"/>
          <w:sz w:val="28"/>
          <w:szCs w:val="28"/>
          <w:shd w:val="clear" w:color="auto" w:fill="FFFFFF"/>
          <w:rtl/>
        </w:rPr>
        <w:t xml:space="preserve"> </w:t>
      </w:r>
      <w:r w:rsidRPr="001461D4">
        <w:rPr>
          <w:rFonts w:ascii="mtr" w:hAnsi="mtr" w:cs="B Mitra" w:hint="cs"/>
          <w:color w:val="000000"/>
          <w:sz w:val="28"/>
          <w:szCs w:val="28"/>
          <w:shd w:val="clear" w:color="auto" w:fill="FFFFFF"/>
          <w:rtl/>
        </w:rPr>
        <w:t>تدوين کنند(قلیچ لی،1386)</w:t>
      </w:r>
      <w:r w:rsidR="002C5EF1">
        <w:rPr>
          <w:rFonts w:ascii="mtr" w:hAnsi="mtr" w:cs="B Mitra" w:hint="cs"/>
          <w:color w:val="000000"/>
          <w:sz w:val="28"/>
          <w:szCs w:val="28"/>
          <w:shd w:val="clear" w:color="auto" w:fill="FFFFFF"/>
          <w:rtl/>
        </w:rPr>
        <w:t xml:space="preserve">. </w:t>
      </w:r>
    </w:p>
    <w:p w:rsidR="00547378" w:rsidRPr="001461D4" w:rsidRDefault="00547378" w:rsidP="007E5FEB">
      <w:pPr>
        <w:bidi/>
        <w:spacing w:after="0" w:line="240" w:lineRule="auto"/>
        <w:jc w:val="lowKashida"/>
        <w:rPr>
          <w:rFonts w:ascii="mtr" w:hAnsi="mtr" w:cs="B Mitra"/>
          <w:color w:val="000000"/>
          <w:sz w:val="28"/>
          <w:szCs w:val="28"/>
          <w:shd w:val="clear" w:color="auto" w:fill="FFFFFF"/>
          <w:rtl/>
        </w:rPr>
      </w:pPr>
      <w:r w:rsidRPr="001461D4">
        <w:rPr>
          <w:rFonts w:ascii="mtr" w:hAnsi="mtr" w:cs="B Mitra"/>
          <w:color w:val="000000"/>
          <w:sz w:val="28"/>
          <w:szCs w:val="28"/>
          <w:shd w:val="clear" w:color="auto" w:fill="FFFFFF"/>
          <w:rtl/>
        </w:rPr>
        <w:t>به عبارت دیگر مدیریت استراتژیک منابع انسانی بدان معناست که سازمان ها برای دستیابی به اثربخشی، بایستی منابع انسانی خود را با کارکردهای بلندمدت این مدیریت اداره نمایند تا این منابع، رفتار و صلاحیت های مورد نیاز را متناسب با محیط درونی و بیرونی سازمان انجام دهند. هدف اساسی مدیریت استراتژیک منابع انسانی خلق قابلیت استراتژیک از طریق تضمین این نکته است که سازمان از کارکنان ماهر، متعهد و با انگیزه برای تلاش در راستای دستیابی به مزیت رقابتی پایدار برخوردار است. هدف از این مدیریت، ایجاد حس هدفمند و جهت دار بودن در محیط های غا</w:t>
      </w:r>
      <w:r w:rsidRPr="001461D4">
        <w:rPr>
          <w:rFonts w:ascii="mtr" w:hAnsi="mtr" w:cs="B Mitra" w:hint="cs"/>
          <w:color w:val="000000"/>
          <w:sz w:val="28"/>
          <w:szCs w:val="28"/>
          <w:shd w:val="clear" w:color="auto" w:fill="FFFFFF"/>
          <w:rtl/>
        </w:rPr>
        <w:t>ل</w:t>
      </w:r>
      <w:r w:rsidRPr="001461D4">
        <w:rPr>
          <w:rFonts w:ascii="mtr" w:hAnsi="mtr" w:cs="B Mitra"/>
          <w:color w:val="000000"/>
          <w:sz w:val="28"/>
          <w:szCs w:val="28"/>
          <w:shd w:val="clear" w:color="auto" w:fill="FFFFFF"/>
          <w:rtl/>
        </w:rPr>
        <w:t>با پر تلاطم است</w:t>
      </w:r>
      <w:r w:rsidRPr="001461D4">
        <w:rPr>
          <w:rFonts w:ascii="mtr" w:hAnsi="mtr" w:cs="B Mitra"/>
          <w:color w:val="000000"/>
          <w:sz w:val="28"/>
          <w:szCs w:val="28"/>
          <w:shd w:val="clear" w:color="auto" w:fill="FFFFFF"/>
        </w:rPr>
        <w:t>Ferristal.,</w:t>
      </w:r>
      <w:r w:rsidR="00594917" w:rsidRPr="001461D4">
        <w:rPr>
          <w:rFonts w:ascii="mtr" w:hAnsi="mtr" w:cs="B Mitra"/>
          <w:color w:val="000000"/>
          <w:sz w:val="28"/>
          <w:szCs w:val="28"/>
          <w:shd w:val="clear" w:color="auto" w:fill="FFFFFF"/>
        </w:rPr>
        <w:t>1999)</w:t>
      </w:r>
      <w:r w:rsidR="007E5FEB">
        <w:rPr>
          <w:rFonts w:ascii="mtr" w:hAnsi="mtr" w:cs="B Mitra" w:hint="cs"/>
          <w:color w:val="000000"/>
          <w:sz w:val="28"/>
          <w:szCs w:val="28"/>
          <w:shd w:val="clear" w:color="auto" w:fill="FFFFFF"/>
          <w:rtl/>
        </w:rPr>
        <w:t xml:space="preserve">). </w:t>
      </w:r>
    </w:p>
    <w:p w:rsidR="00547378" w:rsidRPr="001461D4" w:rsidRDefault="00547378" w:rsidP="006C68F4">
      <w:pPr>
        <w:bidi/>
        <w:spacing w:after="0" w:line="240" w:lineRule="auto"/>
        <w:jc w:val="lowKashida"/>
        <w:rPr>
          <w:rFonts w:ascii="mtr" w:hAnsi="mtr" w:cs="B Mitra"/>
          <w:color w:val="000000"/>
          <w:sz w:val="28"/>
          <w:szCs w:val="28"/>
          <w:shd w:val="clear" w:color="auto" w:fill="FFFFFF"/>
          <w:rtl/>
        </w:rPr>
      </w:pPr>
      <w:r w:rsidRPr="001461D4">
        <w:rPr>
          <w:rFonts w:ascii="mtr" w:hAnsi="mtr" w:cs="B Mitra"/>
          <w:color w:val="000000"/>
          <w:sz w:val="28"/>
          <w:szCs w:val="28"/>
          <w:shd w:val="clear" w:color="auto" w:fill="FFFFFF"/>
          <w:rtl/>
        </w:rPr>
        <w:t>مدیریت استراتژیک منابع انسانی دارای کارکردها یا تکالیفی است که در سازمان ها، به منظور فراهم کردن منابع انسانی مناسب و هماهنگ برای تحقق هدف های سازمان اجرا می شود و در واقع کارکردهای مدیریت استراتژیک منابع انسانی بدان معناست که سازمان ها می توانند در مهارت، نگرش، رفتار کارکنان متناسب با شغل آنها نفوذ کرده ت</w:t>
      </w:r>
      <w:r w:rsidRPr="001461D4">
        <w:rPr>
          <w:rFonts w:ascii="mtr" w:hAnsi="mtr" w:cs="B Mitra" w:hint="cs"/>
          <w:color w:val="000000"/>
          <w:sz w:val="28"/>
          <w:szCs w:val="28"/>
          <w:shd w:val="clear" w:color="auto" w:fill="FFFFFF"/>
          <w:rtl/>
        </w:rPr>
        <w:t>ا</w:t>
      </w:r>
      <w:r w:rsidRPr="001461D4">
        <w:rPr>
          <w:rFonts w:ascii="mtr" w:hAnsi="mtr" w:cs="B Mitra"/>
          <w:color w:val="000000"/>
          <w:sz w:val="28"/>
          <w:szCs w:val="28"/>
          <w:shd w:val="clear" w:color="auto" w:fill="FFFFFF"/>
          <w:rtl/>
        </w:rPr>
        <w:t xml:space="preserve"> به اهداف سازمانی دست یابند (</w:t>
      </w:r>
      <w:r w:rsidRPr="001461D4">
        <w:rPr>
          <w:rFonts w:ascii="mtr" w:hAnsi="mtr" w:cs="B Mitra"/>
          <w:color w:val="000000"/>
          <w:sz w:val="28"/>
          <w:szCs w:val="28"/>
          <w:shd w:val="clear" w:color="auto" w:fill="FFFFFF"/>
        </w:rPr>
        <w:t>Collins&amp;</w:t>
      </w:r>
      <w:r w:rsidR="006C68F4">
        <w:rPr>
          <w:rFonts w:ascii="mtr" w:hAnsi="mtr" w:cs="B Mitra"/>
          <w:color w:val="000000"/>
          <w:sz w:val="28"/>
          <w:szCs w:val="28"/>
          <w:shd w:val="clear" w:color="auto" w:fill="FFFFFF"/>
        </w:rPr>
        <w:t xml:space="preserve"> C</w:t>
      </w:r>
      <w:r w:rsidRPr="001461D4">
        <w:rPr>
          <w:rFonts w:ascii="mtr" w:hAnsi="mtr" w:cs="B Mitra"/>
          <w:color w:val="000000"/>
          <w:sz w:val="28"/>
          <w:szCs w:val="28"/>
          <w:shd w:val="clear" w:color="auto" w:fill="FFFFFF"/>
        </w:rPr>
        <w:t>lark</w:t>
      </w:r>
      <w:r w:rsidR="006C68F4">
        <w:rPr>
          <w:rFonts w:ascii="mtr" w:hAnsi="mtr" w:cs="B Mitra"/>
          <w:color w:val="000000"/>
          <w:sz w:val="28"/>
          <w:szCs w:val="28"/>
          <w:shd w:val="clear" w:color="auto" w:fill="FFFFFF"/>
          <w:lang w:bidi="fa-IR"/>
        </w:rPr>
        <w:t>, 2003</w:t>
      </w:r>
      <w:r w:rsidRPr="001461D4">
        <w:rPr>
          <w:rFonts w:ascii="mtr" w:hAnsi="mtr" w:cs="B Mitra"/>
          <w:color w:val="000000"/>
          <w:sz w:val="28"/>
          <w:szCs w:val="28"/>
          <w:shd w:val="clear" w:color="auto" w:fill="FFFFFF"/>
          <w:rtl/>
        </w:rPr>
        <w:t>)</w:t>
      </w:r>
      <w:r w:rsidR="006C68F4">
        <w:rPr>
          <w:rFonts w:ascii="mtr" w:hAnsi="mtr" w:cs="B Mitra" w:hint="cs"/>
          <w:color w:val="000000"/>
          <w:sz w:val="28"/>
          <w:szCs w:val="28"/>
          <w:shd w:val="clear" w:color="auto" w:fill="FFFFFF"/>
          <w:rtl/>
        </w:rPr>
        <w:t>.</w:t>
      </w:r>
    </w:p>
    <w:p w:rsidR="00547378" w:rsidRPr="001461D4" w:rsidRDefault="00547378" w:rsidP="00D71437">
      <w:pPr>
        <w:autoSpaceDE w:val="0"/>
        <w:autoSpaceDN w:val="0"/>
        <w:bidi/>
        <w:adjustRightInd w:val="0"/>
        <w:spacing w:after="0" w:line="240" w:lineRule="auto"/>
        <w:jc w:val="lowKashida"/>
        <w:rPr>
          <w:rFonts w:ascii="mtr" w:hAnsi="mtr" w:cs="B Mitra"/>
          <w:color w:val="000000"/>
          <w:sz w:val="28"/>
          <w:szCs w:val="28"/>
          <w:shd w:val="clear" w:color="auto" w:fill="FFFFFF"/>
          <w:rtl/>
        </w:rPr>
      </w:pPr>
      <w:r w:rsidRPr="001461D4">
        <w:rPr>
          <w:rFonts w:ascii="mtr" w:hAnsi="mtr" w:cs="B Mitra"/>
          <w:color w:val="000000"/>
          <w:sz w:val="28"/>
          <w:szCs w:val="28"/>
          <w:shd w:val="clear" w:color="auto" w:fill="FFFFFF"/>
          <w:rtl/>
        </w:rPr>
        <w:lastRenderedPageBreak/>
        <w:t xml:space="preserve">تحقیقات </w:t>
      </w:r>
      <w:r w:rsidRPr="001461D4">
        <w:rPr>
          <w:rFonts w:ascii="mtr" w:hAnsi="mtr" w:cs="B Mitra" w:hint="cs"/>
          <w:color w:val="000000"/>
          <w:sz w:val="28"/>
          <w:szCs w:val="28"/>
          <w:shd w:val="clear" w:color="auto" w:fill="FFFFFF"/>
          <w:rtl/>
        </w:rPr>
        <w:t>نشان می دهد</w:t>
      </w:r>
      <w:r w:rsidRPr="001461D4">
        <w:rPr>
          <w:rFonts w:ascii="mtr" w:hAnsi="mtr" w:cs="B Mitra"/>
          <w:color w:val="000000"/>
          <w:sz w:val="28"/>
          <w:szCs w:val="28"/>
          <w:shd w:val="clear" w:color="auto" w:fill="FFFFFF"/>
          <w:rtl/>
        </w:rPr>
        <w:t xml:space="preserve"> مدیریت استراتژیک منابع انسانی</w:t>
      </w:r>
      <w:r w:rsidR="007E5FEB">
        <w:rPr>
          <w:rFonts w:ascii="mtr" w:hAnsi="mtr" w:cs="B Mitra" w:hint="cs"/>
          <w:color w:val="000000"/>
          <w:sz w:val="28"/>
          <w:szCs w:val="28"/>
          <w:shd w:val="clear" w:color="auto" w:fill="FFFFFF"/>
          <w:rtl/>
        </w:rPr>
        <w:t xml:space="preserve"> </w:t>
      </w:r>
      <w:r w:rsidRPr="001461D4">
        <w:rPr>
          <w:rFonts w:ascii="mtr" w:hAnsi="mtr" w:cs="B Mitra"/>
          <w:color w:val="000000"/>
          <w:sz w:val="28"/>
          <w:szCs w:val="28"/>
          <w:shd w:val="clear" w:color="auto" w:fill="FFFFFF"/>
          <w:rtl/>
        </w:rPr>
        <w:t xml:space="preserve">بر اساس دو مکتب رقابتی هنجاری </w:t>
      </w:r>
      <w:r w:rsidRPr="001461D4">
        <w:rPr>
          <w:rFonts w:ascii="mtr" w:hAnsi="mtr" w:cs="B Mitra" w:hint="cs"/>
          <w:color w:val="000000"/>
          <w:sz w:val="28"/>
          <w:szCs w:val="28"/>
          <w:shd w:val="clear" w:color="auto" w:fill="FFFFFF"/>
          <w:rtl/>
        </w:rPr>
        <w:t xml:space="preserve">و </w:t>
      </w:r>
      <w:r w:rsidRPr="001461D4">
        <w:rPr>
          <w:rFonts w:ascii="mtr" w:hAnsi="mtr" w:cs="B Mitra"/>
          <w:color w:val="000000"/>
          <w:sz w:val="28"/>
          <w:szCs w:val="28"/>
          <w:shd w:val="clear" w:color="auto" w:fill="FFFFFF"/>
          <w:rtl/>
        </w:rPr>
        <w:t xml:space="preserve">اقتضایی </w:t>
      </w:r>
      <w:r w:rsidRPr="001461D4">
        <w:rPr>
          <w:rFonts w:ascii="mtr" w:hAnsi="mtr" w:cs="B Mitra" w:hint="cs"/>
          <w:color w:val="000000"/>
          <w:sz w:val="28"/>
          <w:szCs w:val="28"/>
          <w:shd w:val="clear" w:color="auto" w:fill="FFFFFF"/>
          <w:rtl/>
        </w:rPr>
        <w:t>مطرح شده است</w:t>
      </w:r>
      <w:r w:rsidR="00D71437">
        <w:rPr>
          <w:rFonts w:ascii="mtr" w:hAnsi="mtr" w:cs="B Mitra" w:hint="cs"/>
          <w:color w:val="000000"/>
          <w:sz w:val="28"/>
          <w:szCs w:val="28"/>
          <w:shd w:val="clear" w:color="auto" w:fill="FFFFFF"/>
          <w:rtl/>
        </w:rPr>
        <w:t>.</w:t>
      </w:r>
    </w:p>
    <w:p w:rsidR="006C68F4" w:rsidRDefault="00547378" w:rsidP="002C5EF1">
      <w:pPr>
        <w:autoSpaceDE w:val="0"/>
        <w:autoSpaceDN w:val="0"/>
        <w:bidi/>
        <w:adjustRightInd w:val="0"/>
        <w:spacing w:after="0" w:line="240" w:lineRule="auto"/>
        <w:jc w:val="lowKashida"/>
        <w:rPr>
          <w:rFonts w:ascii="mtr" w:hAnsi="mtr" w:cs="B Mitra"/>
          <w:color w:val="000000"/>
          <w:sz w:val="28"/>
          <w:szCs w:val="28"/>
          <w:shd w:val="clear" w:color="auto" w:fill="FFFFFF"/>
          <w:rtl/>
        </w:rPr>
      </w:pPr>
      <w:r w:rsidRPr="001461D4">
        <w:rPr>
          <w:rFonts w:ascii="mtr" w:hAnsi="mtr" w:cs="B Mitra"/>
          <w:color w:val="000000"/>
          <w:sz w:val="28"/>
          <w:szCs w:val="28"/>
          <w:shd w:val="clear" w:color="auto" w:fill="FFFFFF"/>
          <w:rtl/>
        </w:rPr>
        <w:t>مکتب رقابتی هنجاری، مدیریت استراتژیک منابع انسانی را به عنوان عامل تاثیرگذار در بهبود عملکرد مناسب همه شرکت ها می داند و بیان می کند که مدیریت استراتژیک منابع انسانی می تواند به همه شرکتها در بهبود فرایند سودمندی، ارتقاء عملیات کارآمد، افزایش نوآوری، تحول در توانایی و افزایش سودمندی عملکرد سازمان کمک کند.</w:t>
      </w:r>
    </w:p>
    <w:p w:rsidR="00547378" w:rsidRPr="001461D4" w:rsidRDefault="00547378" w:rsidP="006C68F4">
      <w:pPr>
        <w:autoSpaceDE w:val="0"/>
        <w:autoSpaceDN w:val="0"/>
        <w:bidi/>
        <w:adjustRightInd w:val="0"/>
        <w:spacing w:after="0" w:line="240" w:lineRule="auto"/>
        <w:jc w:val="lowKashida"/>
        <w:rPr>
          <w:rFonts w:ascii="mtr" w:hAnsi="mtr" w:cs="B Mitra"/>
          <w:color w:val="000000"/>
          <w:sz w:val="28"/>
          <w:szCs w:val="28"/>
          <w:shd w:val="clear" w:color="auto" w:fill="FFFFFF"/>
          <w:rtl/>
        </w:rPr>
      </w:pPr>
      <w:r w:rsidRPr="001461D4">
        <w:rPr>
          <w:rFonts w:ascii="mtr" w:hAnsi="mtr" w:cs="B Mitra"/>
          <w:color w:val="000000"/>
          <w:sz w:val="28"/>
          <w:szCs w:val="28"/>
          <w:shd w:val="clear" w:color="auto" w:fill="FFFFFF"/>
          <w:rtl/>
        </w:rPr>
        <w:t xml:space="preserve"> پففر(1994)</w:t>
      </w:r>
      <w:r w:rsidR="007E5FEB">
        <w:rPr>
          <w:rFonts w:ascii="mtr" w:hAnsi="mtr" w:cs="B Mitra" w:hint="cs"/>
          <w:color w:val="000000"/>
          <w:sz w:val="28"/>
          <w:szCs w:val="28"/>
          <w:shd w:val="clear" w:color="auto" w:fill="FFFFFF"/>
          <w:rtl/>
        </w:rPr>
        <w:t xml:space="preserve"> </w:t>
      </w:r>
      <w:r w:rsidRPr="001461D4">
        <w:rPr>
          <w:rFonts w:ascii="mtr" w:hAnsi="mtr" w:cs="B Mitra"/>
          <w:color w:val="000000"/>
          <w:sz w:val="28"/>
          <w:szCs w:val="28"/>
          <w:shd w:val="clear" w:color="auto" w:fill="FFFFFF"/>
          <w:rtl/>
        </w:rPr>
        <w:t>عملیات موثر را با 7 فعالیت در ارتباط می داند که شامل امنیت استخدامی، گزینش و استخدام با دقت، تیم های خودکنترل، پرداخت بالا و موقت و وابسته به عملکرد شرکت،</w:t>
      </w:r>
      <w:r w:rsidR="007E5FEB">
        <w:rPr>
          <w:rFonts w:ascii="mtr" w:hAnsi="mtr" w:cs="B Mitra" w:hint="cs"/>
          <w:color w:val="000000"/>
          <w:sz w:val="28"/>
          <w:szCs w:val="28"/>
          <w:shd w:val="clear" w:color="auto" w:fill="FFFFFF"/>
          <w:rtl/>
        </w:rPr>
        <w:t xml:space="preserve"> </w:t>
      </w:r>
      <w:r w:rsidRPr="001461D4">
        <w:rPr>
          <w:rFonts w:ascii="mtr" w:hAnsi="mtr" w:cs="B Mitra"/>
          <w:color w:val="000000"/>
          <w:sz w:val="28"/>
          <w:szCs w:val="28"/>
          <w:shd w:val="clear" w:color="auto" w:fill="FFFFFF"/>
          <w:rtl/>
        </w:rPr>
        <w:t>آموزش گسترده، کاهش پیچیدگی های وضعیتی و سهیم شدن در اطلاعات می باشد(</w:t>
      </w:r>
      <w:r w:rsidRPr="001461D4">
        <w:rPr>
          <w:rFonts w:ascii="mtr" w:hAnsi="mtr" w:cs="B Mitra"/>
          <w:color w:val="000000"/>
          <w:sz w:val="28"/>
          <w:szCs w:val="28"/>
          <w:shd w:val="clear" w:color="auto" w:fill="FFFFFF"/>
        </w:rPr>
        <w:t xml:space="preserve"> Chang, Wang Jing April &amp; Huang, Tung Chun </w:t>
      </w:r>
      <w:r w:rsidR="006C68F4">
        <w:rPr>
          <w:rFonts w:ascii="mtr" w:hAnsi="mtr" w:cs="B Mitra"/>
          <w:color w:val="000000"/>
          <w:sz w:val="28"/>
          <w:szCs w:val="28"/>
          <w:shd w:val="clear" w:color="auto" w:fill="FFFFFF"/>
        </w:rPr>
        <w:t>,</w:t>
      </w:r>
      <w:r w:rsidRPr="001461D4">
        <w:rPr>
          <w:rFonts w:ascii="mtr" w:hAnsi="mtr" w:cs="B Mitra"/>
          <w:color w:val="000000"/>
          <w:sz w:val="28"/>
          <w:szCs w:val="28"/>
          <w:shd w:val="clear" w:color="auto" w:fill="FFFFFF"/>
        </w:rPr>
        <w:t>2005</w:t>
      </w:r>
      <w:r w:rsidRPr="001461D4">
        <w:rPr>
          <w:rFonts w:ascii="mtr" w:hAnsi="mtr" w:cs="B Mitra"/>
          <w:color w:val="000000"/>
          <w:sz w:val="28"/>
          <w:szCs w:val="28"/>
          <w:shd w:val="clear" w:color="auto" w:fill="FFFFFF"/>
          <w:rtl/>
        </w:rPr>
        <w:t>)</w:t>
      </w:r>
      <w:r w:rsidR="003038B5" w:rsidRPr="001461D4">
        <w:rPr>
          <w:rFonts w:ascii="mtr" w:hAnsi="mtr" w:cs="B Mitra" w:hint="cs"/>
          <w:color w:val="000000"/>
          <w:sz w:val="28"/>
          <w:szCs w:val="28"/>
          <w:shd w:val="clear" w:color="auto" w:fill="FFFFFF"/>
          <w:rtl/>
        </w:rPr>
        <w:t xml:space="preserve">. </w:t>
      </w:r>
    </w:p>
    <w:p w:rsidR="006C68F4" w:rsidRDefault="003038B5" w:rsidP="006747DA">
      <w:pPr>
        <w:autoSpaceDE w:val="0"/>
        <w:autoSpaceDN w:val="0"/>
        <w:bidi/>
        <w:adjustRightInd w:val="0"/>
        <w:spacing w:after="0" w:line="240" w:lineRule="auto"/>
        <w:jc w:val="lowKashida"/>
        <w:rPr>
          <w:rFonts w:ascii="mtr" w:hAnsi="mtr" w:cs="B Mitra"/>
          <w:color w:val="000000"/>
          <w:sz w:val="28"/>
          <w:szCs w:val="28"/>
          <w:shd w:val="clear" w:color="auto" w:fill="FFFFFF"/>
          <w:rtl/>
        </w:rPr>
      </w:pPr>
      <w:r w:rsidRPr="001461D4">
        <w:rPr>
          <w:rFonts w:ascii="mtr" w:hAnsi="mtr" w:cs="B Mitra" w:hint="cs"/>
          <w:color w:val="000000"/>
          <w:sz w:val="28"/>
          <w:szCs w:val="28"/>
          <w:shd w:val="clear" w:color="auto" w:fill="FFFFFF"/>
          <w:rtl/>
        </w:rPr>
        <w:t xml:space="preserve">اما مکتب </w:t>
      </w:r>
      <w:r w:rsidRPr="001461D4">
        <w:rPr>
          <w:rFonts w:ascii="mtr" w:hAnsi="mtr" w:cs="B Mitra"/>
          <w:color w:val="000000"/>
          <w:sz w:val="28"/>
          <w:szCs w:val="28"/>
          <w:shd w:val="clear" w:color="auto" w:fill="FFFFFF"/>
          <w:rtl/>
        </w:rPr>
        <w:t xml:space="preserve">اقتضایی </w:t>
      </w:r>
      <w:r w:rsidRPr="001461D4">
        <w:rPr>
          <w:rFonts w:ascii="mtr" w:hAnsi="mtr" w:cs="B Mitra" w:hint="cs"/>
          <w:color w:val="000000"/>
          <w:sz w:val="28"/>
          <w:szCs w:val="28"/>
          <w:shd w:val="clear" w:color="auto" w:fill="FFFFFF"/>
          <w:rtl/>
        </w:rPr>
        <w:t xml:space="preserve">نیز </w:t>
      </w:r>
      <w:r w:rsidRPr="001461D4">
        <w:rPr>
          <w:rFonts w:ascii="mtr" w:hAnsi="mtr" w:cs="B Mitra"/>
          <w:color w:val="000000"/>
          <w:sz w:val="28"/>
          <w:szCs w:val="28"/>
          <w:shd w:val="clear" w:color="auto" w:fill="FFFFFF"/>
          <w:rtl/>
        </w:rPr>
        <w:t>عنوان می کند که استراتژی منابع انسانی زمانی موثر خواهد بود که بطور مناسبی با محتوا و بافت سازمان و محیط آن ادغام و تلفیق شود. به علاوه، بحث های دیدگاه اقتضایی از الگوی برتر پیچیده تر است. زیرا کنش و واکنش های زیادی را نسبت به روابط خطی ساده ای که الگوی برتر عنوان می کند را در بر می گیرد</w:t>
      </w:r>
      <w:r w:rsidR="006747DA">
        <w:rPr>
          <w:rFonts w:ascii="mtr" w:hAnsi="mtr" w:cs="B Mitra" w:hint="cs"/>
          <w:color w:val="000000"/>
          <w:sz w:val="28"/>
          <w:szCs w:val="28"/>
          <w:shd w:val="clear" w:color="auto" w:fill="FFFFFF"/>
          <w:rtl/>
        </w:rPr>
        <w:t>.</w:t>
      </w:r>
    </w:p>
    <w:p w:rsidR="003038B5" w:rsidRPr="00702081" w:rsidRDefault="003038B5" w:rsidP="006C68F4">
      <w:pPr>
        <w:autoSpaceDE w:val="0"/>
        <w:autoSpaceDN w:val="0"/>
        <w:bidi/>
        <w:adjustRightInd w:val="0"/>
        <w:spacing w:after="0" w:line="240" w:lineRule="auto"/>
        <w:jc w:val="lowKashida"/>
        <w:rPr>
          <w:rFonts w:asciiTheme="majorBidi" w:hAnsiTheme="majorBidi" w:cs="B Nazanin"/>
          <w:sz w:val="24"/>
          <w:szCs w:val="24"/>
          <w:rtl/>
          <w:lang w:bidi="fa-IR"/>
        </w:rPr>
      </w:pPr>
      <w:r w:rsidRPr="001461D4">
        <w:rPr>
          <w:rFonts w:ascii="mtr" w:hAnsi="mtr" w:cs="B Mitra"/>
          <w:color w:val="000000"/>
          <w:sz w:val="28"/>
          <w:szCs w:val="28"/>
          <w:shd w:val="clear" w:color="auto" w:fill="FFFFFF"/>
          <w:rtl/>
        </w:rPr>
        <w:t>دیدگاه اقتضایی استدلال می کند که در روابط بین متغیرهای مستقل و وابسته وقتی که متغیرهای اقتضایی اضافه می شوند</w:t>
      </w:r>
      <w:r w:rsidR="006C68F4">
        <w:rPr>
          <w:rFonts w:ascii="mtr" w:hAnsi="mtr" w:cs="B Mitra" w:hint="cs"/>
          <w:color w:val="000000"/>
          <w:sz w:val="28"/>
          <w:szCs w:val="28"/>
          <w:shd w:val="clear" w:color="auto" w:fill="FFFFFF"/>
          <w:rtl/>
        </w:rPr>
        <w:t>،</w:t>
      </w:r>
      <w:r w:rsidRPr="001461D4">
        <w:rPr>
          <w:rFonts w:ascii="mtr" w:hAnsi="mtr" w:cs="B Mitra"/>
          <w:color w:val="000000"/>
          <w:sz w:val="28"/>
          <w:szCs w:val="28"/>
          <w:shd w:val="clear" w:color="auto" w:fill="FFFFFF"/>
          <w:rtl/>
        </w:rPr>
        <w:t xml:space="preserve"> پیچیده تر می شوند و اکثر مطالعات در آن مربوط به مفهوم تناسب درونی و بیرونی و نحوه ی کسب آن می باشد، مانند: تناسب فعالیت ها و عوامل مختلف سازمانی و محیطی</w:t>
      </w:r>
      <w:r w:rsidRPr="001461D4">
        <w:rPr>
          <w:rFonts w:ascii="mtr" w:hAnsi="mtr" w:cs="B Mitra"/>
          <w:color w:val="000000"/>
          <w:sz w:val="28"/>
          <w:szCs w:val="28"/>
          <w:shd w:val="clear" w:color="auto" w:fill="FFFFFF"/>
        </w:rPr>
        <w:t>Chang, et al, 2005)</w:t>
      </w:r>
      <w:r w:rsidRPr="001461D4">
        <w:rPr>
          <w:rFonts w:ascii="mtr" w:hAnsi="mtr" w:cs="B Mitra"/>
          <w:color w:val="000000"/>
          <w:sz w:val="28"/>
          <w:szCs w:val="28"/>
          <w:shd w:val="clear" w:color="auto" w:fill="FFFFFF"/>
          <w:rtl/>
        </w:rPr>
        <w:t>)</w:t>
      </w:r>
      <w:r w:rsidRPr="001461D4">
        <w:rPr>
          <w:rFonts w:ascii="mtr" w:hAnsi="mtr" w:cs="B Mitra" w:hint="cs"/>
          <w:color w:val="000000"/>
          <w:sz w:val="28"/>
          <w:szCs w:val="28"/>
          <w:shd w:val="clear" w:color="auto" w:fill="FFFFFF"/>
          <w:rtl/>
        </w:rPr>
        <w:t>.</w:t>
      </w:r>
    </w:p>
    <w:p w:rsidR="002F450F" w:rsidRDefault="00D73042" w:rsidP="002F450F">
      <w:pPr>
        <w:bidi/>
        <w:spacing w:after="0" w:line="240" w:lineRule="auto"/>
        <w:jc w:val="lowKashida"/>
        <w:rPr>
          <w:rFonts w:ascii="mtr" w:hAnsi="mtr" w:cs="B Mitra"/>
          <w:color w:val="000000"/>
          <w:sz w:val="28"/>
          <w:szCs w:val="28"/>
          <w:shd w:val="clear" w:color="auto" w:fill="FFFFFF"/>
          <w:rtl/>
        </w:rPr>
      </w:pPr>
      <w:r w:rsidRPr="001461D4">
        <w:rPr>
          <w:rFonts w:ascii="mtr" w:hAnsi="mtr" w:cs="B Mitra" w:hint="cs"/>
          <w:color w:val="000000"/>
          <w:sz w:val="28"/>
          <w:szCs w:val="28"/>
          <w:shd w:val="clear" w:color="auto" w:fill="FFFFFF"/>
          <w:rtl/>
        </w:rPr>
        <w:t xml:space="preserve">اما در نهایت آنچه </w:t>
      </w:r>
      <w:r w:rsidR="001461D4">
        <w:rPr>
          <w:rFonts w:ascii="mtr" w:hAnsi="mtr" w:cs="B Mitra" w:hint="cs"/>
          <w:color w:val="000000"/>
          <w:sz w:val="28"/>
          <w:szCs w:val="28"/>
          <w:shd w:val="clear" w:color="auto" w:fill="FFFFFF"/>
          <w:rtl/>
        </w:rPr>
        <w:t xml:space="preserve">که در راستای توسعه منابع انسانی اهمیت دارد این است که بهبود منابع انسانی تنها با آموزش های فنی و تخصصی حاصل نمی شود بلکه باید از طرق متعدد به توسعه کارکنان پرداخت و این مهم جز با اعمال مدیریت استراتژیک در قلمرو مدیریت منابع انسانی امکان پذیر نخواهد بود. با توجه به اینکه منابع انسانی، منبع استراتژیک برای سازمان ها محسوب می شود، جز مهم و لاینفک مباحث برنامه ریزی استراتژیک است و اکثر برنامه ریزی های سازمانی و منابع انسانی ماهیت راهبردی دارند. از عمده ترین عواملی که موجب نگرش جدید در برنامه ریزی استراتژیک </w:t>
      </w:r>
      <w:r w:rsidR="00620666">
        <w:rPr>
          <w:rFonts w:ascii="mtr" w:hAnsi="mtr" w:cs="B Mitra" w:hint="cs"/>
          <w:color w:val="000000"/>
          <w:sz w:val="28"/>
          <w:szCs w:val="28"/>
          <w:shd w:val="clear" w:color="auto" w:fill="FFFFFF"/>
          <w:rtl/>
        </w:rPr>
        <w:t>منابع انسانی شده است، روند تغییرات و دگرگونی های تکنولوژیک، اجتماعی و اقتصادی در محیط داخلی و خارجی سازمان هاست که همواره با آن مواجه اند. اگر سازمان ها می خواهند همسو با این تغییرات باشند، بایستی نگرش جامع و راهبردی داشته و الزامات گوناگونی را مدنظر قرار دهند</w:t>
      </w:r>
      <w:r w:rsidR="002F450F">
        <w:rPr>
          <w:rFonts w:ascii="mtr" w:hAnsi="mtr" w:cs="B Mitra" w:hint="cs"/>
          <w:color w:val="000000"/>
          <w:sz w:val="28"/>
          <w:szCs w:val="28"/>
          <w:shd w:val="clear" w:color="auto" w:fill="FFFFFF"/>
          <w:rtl/>
        </w:rPr>
        <w:t xml:space="preserve"> (نادری، ولی یی، متفقی زنور، 1389). </w:t>
      </w:r>
    </w:p>
    <w:p w:rsidR="00542D2A" w:rsidRDefault="00542D2A" w:rsidP="006747DA">
      <w:pPr>
        <w:bidi/>
        <w:spacing w:after="0" w:line="240" w:lineRule="auto"/>
        <w:jc w:val="lowKashida"/>
        <w:rPr>
          <w:rFonts w:ascii="mtr" w:hAnsi="mtr" w:cs="B Mitra"/>
          <w:color w:val="000000"/>
          <w:sz w:val="28"/>
          <w:szCs w:val="28"/>
          <w:shd w:val="clear" w:color="auto" w:fill="FFFFFF"/>
          <w:rtl/>
        </w:rPr>
      </w:pPr>
      <w:r>
        <w:rPr>
          <w:rFonts w:ascii="mtr" w:hAnsi="mtr" w:cs="B Mitra" w:hint="cs"/>
          <w:color w:val="000000"/>
          <w:sz w:val="28"/>
          <w:szCs w:val="28"/>
          <w:shd w:val="clear" w:color="auto" w:fill="FFFFFF"/>
          <w:rtl/>
        </w:rPr>
        <w:t xml:space="preserve">در دنیای کنونی اساسی ترین منبع رقابتی سازمان ها، منابع انسانی کارامد یا کارکنان دانشی هستند. در عین حال، بسیاری از سازمان ها فاقد تخصص و مهارت لازم هستند که بتوانند به طور موثر برنامه های استراتژیک منابع انسانی را تهیه کنند. نکته حائز اهمیت آنکه در شکل گیری </w:t>
      </w:r>
      <w:r w:rsidR="00A90DD8">
        <w:rPr>
          <w:rFonts w:ascii="mtr" w:hAnsi="mtr" w:cs="B Mitra" w:hint="cs"/>
          <w:color w:val="000000"/>
          <w:sz w:val="28"/>
          <w:szCs w:val="28"/>
          <w:shd w:val="clear" w:color="auto" w:fill="FFFFFF"/>
          <w:rtl/>
        </w:rPr>
        <w:t>استراتژی های منابع انسانی، مشارکت و همکاری مدیران منابع انسانی با مدیریت ارشد سازمان است</w:t>
      </w:r>
      <w:r w:rsidR="0006218A">
        <w:rPr>
          <w:rFonts w:ascii="mtr" w:hAnsi="mtr" w:cs="B Mitra" w:hint="cs"/>
          <w:color w:val="000000"/>
          <w:sz w:val="28"/>
          <w:szCs w:val="28"/>
          <w:shd w:val="clear" w:color="auto" w:fill="FFFFFF"/>
          <w:rtl/>
        </w:rPr>
        <w:t xml:space="preserve"> (</w:t>
      </w:r>
      <w:r w:rsidR="006747DA">
        <w:rPr>
          <w:rFonts w:ascii="mtr" w:hAnsi="mtr" w:cs="B Mitra" w:hint="cs"/>
          <w:color w:val="000000"/>
          <w:sz w:val="28"/>
          <w:szCs w:val="28"/>
          <w:shd w:val="clear" w:color="auto" w:fill="FFFFFF"/>
          <w:rtl/>
        </w:rPr>
        <w:t>شریف کلویی</w:t>
      </w:r>
      <w:r w:rsidR="0006218A">
        <w:rPr>
          <w:rFonts w:ascii="mtr" w:hAnsi="mtr" w:cs="B Mitra" w:hint="cs"/>
          <w:color w:val="000000"/>
          <w:sz w:val="28"/>
          <w:szCs w:val="28"/>
          <w:shd w:val="clear" w:color="auto" w:fill="FFFFFF"/>
          <w:rtl/>
        </w:rPr>
        <w:t>، 1376)</w:t>
      </w:r>
      <w:r w:rsidR="00A90DD8">
        <w:rPr>
          <w:rFonts w:ascii="mtr" w:hAnsi="mtr" w:cs="B Mitra" w:hint="cs"/>
          <w:color w:val="000000"/>
          <w:sz w:val="28"/>
          <w:szCs w:val="28"/>
          <w:shd w:val="clear" w:color="auto" w:fill="FFFFFF"/>
          <w:rtl/>
        </w:rPr>
        <w:t xml:space="preserve">. </w:t>
      </w:r>
    </w:p>
    <w:p w:rsidR="002C5EF1" w:rsidRDefault="002C5EF1" w:rsidP="00E95351">
      <w:pPr>
        <w:bidi/>
        <w:jc w:val="lowKashida"/>
        <w:rPr>
          <w:rFonts w:asciiTheme="majorBidi" w:hAnsiTheme="majorBidi" w:cs="B Titr"/>
          <w:b/>
          <w:bCs/>
          <w:sz w:val="25"/>
          <w:szCs w:val="25"/>
          <w:rtl/>
          <w:lang w:bidi="fa-IR"/>
        </w:rPr>
      </w:pPr>
    </w:p>
    <w:p w:rsidR="00E95351" w:rsidRPr="00C76598" w:rsidRDefault="00E95351" w:rsidP="002C5EF1">
      <w:pPr>
        <w:bidi/>
        <w:jc w:val="lowKashida"/>
        <w:rPr>
          <w:rFonts w:asciiTheme="majorBidi" w:hAnsiTheme="majorBidi" w:cs="B Titr"/>
          <w:b/>
          <w:bCs/>
          <w:sz w:val="25"/>
          <w:szCs w:val="25"/>
          <w:rtl/>
          <w:lang w:bidi="fa-IR"/>
        </w:rPr>
      </w:pPr>
      <w:r w:rsidRPr="00C76598">
        <w:rPr>
          <w:rFonts w:asciiTheme="majorBidi" w:hAnsiTheme="majorBidi" w:cs="B Titr" w:hint="cs"/>
          <w:b/>
          <w:bCs/>
          <w:sz w:val="25"/>
          <w:szCs w:val="25"/>
          <w:rtl/>
          <w:lang w:bidi="fa-IR"/>
        </w:rPr>
        <w:t>روش شناسی پژوهش</w:t>
      </w:r>
      <w:r>
        <w:rPr>
          <w:rFonts w:asciiTheme="majorBidi" w:hAnsiTheme="majorBidi" w:cs="B Titr" w:hint="cs"/>
          <w:b/>
          <w:bCs/>
          <w:sz w:val="25"/>
          <w:szCs w:val="25"/>
          <w:rtl/>
          <w:lang w:bidi="fa-IR"/>
        </w:rPr>
        <w:t xml:space="preserve">: </w:t>
      </w:r>
    </w:p>
    <w:p w:rsidR="00E95351" w:rsidRPr="00ED4EBE" w:rsidRDefault="006335CE" w:rsidP="006335CE">
      <w:pPr>
        <w:bidi/>
        <w:spacing w:after="0" w:line="240" w:lineRule="auto"/>
        <w:jc w:val="lowKashida"/>
        <w:rPr>
          <w:rFonts w:ascii="mtr" w:hAnsi="mtr" w:cs="B Mitra"/>
          <w:color w:val="000000"/>
          <w:sz w:val="28"/>
          <w:szCs w:val="28"/>
          <w:shd w:val="clear" w:color="auto" w:fill="FFFFFF"/>
          <w:rtl/>
        </w:rPr>
      </w:pPr>
      <w:r>
        <w:rPr>
          <w:rFonts w:ascii="mtr" w:hAnsi="mtr" w:cs="B Mitra" w:hint="cs"/>
          <w:color w:val="000000"/>
          <w:sz w:val="28"/>
          <w:szCs w:val="28"/>
          <w:shd w:val="clear" w:color="auto" w:fill="FFFFFF"/>
          <w:rtl/>
        </w:rPr>
        <w:t>این</w:t>
      </w:r>
      <w:r w:rsidR="00E95351" w:rsidRPr="00ED4EBE">
        <w:rPr>
          <w:rFonts w:ascii="mtr" w:hAnsi="mtr" w:cs="B Mitra" w:hint="cs"/>
          <w:color w:val="000000"/>
          <w:sz w:val="28"/>
          <w:szCs w:val="28"/>
          <w:shd w:val="clear" w:color="auto" w:fill="FFFFFF"/>
          <w:rtl/>
        </w:rPr>
        <w:t xml:space="preserve"> پژوهش</w:t>
      </w:r>
      <w:r w:rsidR="009B456D">
        <w:rPr>
          <w:rFonts w:ascii="mtr" w:hAnsi="mtr" w:cs="B Mitra" w:hint="cs"/>
          <w:color w:val="000000"/>
          <w:sz w:val="28"/>
          <w:szCs w:val="28"/>
          <w:shd w:val="clear" w:color="auto" w:fill="FFFFFF"/>
          <w:rtl/>
        </w:rPr>
        <w:t xml:space="preserve"> </w:t>
      </w:r>
      <w:r w:rsidR="00E95351" w:rsidRPr="00ED4EBE">
        <w:rPr>
          <w:rFonts w:ascii="mtr" w:hAnsi="mtr" w:cs="B Mitra" w:hint="cs"/>
          <w:color w:val="000000"/>
          <w:sz w:val="28"/>
          <w:szCs w:val="28"/>
          <w:shd w:val="clear" w:color="auto" w:fill="FFFFFF"/>
          <w:rtl/>
        </w:rPr>
        <w:t>سعي</w:t>
      </w:r>
      <w:r w:rsidR="009B456D">
        <w:rPr>
          <w:rFonts w:ascii="mtr" w:hAnsi="mtr" w:cs="B Mitra" w:hint="cs"/>
          <w:color w:val="000000"/>
          <w:sz w:val="28"/>
          <w:szCs w:val="28"/>
          <w:shd w:val="clear" w:color="auto" w:fill="FFFFFF"/>
          <w:rtl/>
        </w:rPr>
        <w:t xml:space="preserve"> </w:t>
      </w:r>
      <w:r w:rsidR="00E95351" w:rsidRPr="00ED4EBE">
        <w:rPr>
          <w:rFonts w:ascii="mtr" w:hAnsi="mtr" w:cs="B Mitra" w:hint="cs"/>
          <w:color w:val="000000"/>
          <w:sz w:val="28"/>
          <w:szCs w:val="28"/>
          <w:shd w:val="clear" w:color="auto" w:fill="FFFFFF"/>
          <w:rtl/>
        </w:rPr>
        <w:t>دارد</w:t>
      </w:r>
      <w:r w:rsidR="009B456D">
        <w:rPr>
          <w:rFonts w:ascii="mtr" w:hAnsi="mtr" w:cs="B Mitra" w:hint="cs"/>
          <w:color w:val="000000"/>
          <w:sz w:val="28"/>
          <w:szCs w:val="28"/>
          <w:shd w:val="clear" w:color="auto" w:fill="FFFFFF"/>
          <w:rtl/>
        </w:rPr>
        <w:t xml:space="preserve"> </w:t>
      </w:r>
      <w:r w:rsidR="00E95351" w:rsidRPr="00ED4EBE">
        <w:rPr>
          <w:rFonts w:ascii="mtr" w:hAnsi="mtr" w:cs="B Mitra" w:hint="cs"/>
          <w:color w:val="000000"/>
          <w:sz w:val="28"/>
          <w:szCs w:val="28"/>
          <w:shd w:val="clear" w:color="auto" w:fill="FFFFFF"/>
          <w:rtl/>
        </w:rPr>
        <w:t>با</w:t>
      </w:r>
      <w:r w:rsidR="009B456D">
        <w:rPr>
          <w:rFonts w:ascii="mtr" w:hAnsi="mtr" w:cs="B Mitra" w:hint="cs"/>
          <w:color w:val="000000"/>
          <w:sz w:val="28"/>
          <w:szCs w:val="28"/>
          <w:shd w:val="clear" w:color="auto" w:fill="FFFFFF"/>
          <w:rtl/>
        </w:rPr>
        <w:t xml:space="preserve"> </w:t>
      </w:r>
      <w:r w:rsidR="00E95351" w:rsidRPr="00ED4EBE">
        <w:rPr>
          <w:rFonts w:ascii="mtr" w:hAnsi="mtr" w:cs="B Mitra" w:hint="cs"/>
          <w:color w:val="000000"/>
          <w:sz w:val="28"/>
          <w:szCs w:val="28"/>
          <w:shd w:val="clear" w:color="auto" w:fill="FFFFFF"/>
          <w:rtl/>
        </w:rPr>
        <w:t>روش تحقیق کتابخانه ای و با</w:t>
      </w:r>
      <w:r w:rsidR="009B456D">
        <w:rPr>
          <w:rFonts w:ascii="mtr" w:hAnsi="mtr" w:cs="B Mitra" w:hint="cs"/>
          <w:color w:val="000000"/>
          <w:sz w:val="28"/>
          <w:szCs w:val="28"/>
          <w:shd w:val="clear" w:color="auto" w:fill="FFFFFF"/>
          <w:rtl/>
        </w:rPr>
        <w:t xml:space="preserve"> </w:t>
      </w:r>
      <w:r w:rsidR="00E95351" w:rsidRPr="00ED4EBE">
        <w:rPr>
          <w:rFonts w:ascii="mtr" w:hAnsi="mtr" w:cs="B Mitra" w:hint="cs"/>
          <w:color w:val="000000"/>
          <w:sz w:val="28"/>
          <w:szCs w:val="28"/>
          <w:shd w:val="clear" w:color="auto" w:fill="FFFFFF"/>
          <w:rtl/>
        </w:rPr>
        <w:t>تكيه</w:t>
      </w:r>
      <w:r w:rsidR="009B456D">
        <w:rPr>
          <w:rFonts w:ascii="mtr" w:hAnsi="mtr" w:cs="B Mitra" w:hint="cs"/>
          <w:color w:val="000000"/>
          <w:sz w:val="28"/>
          <w:szCs w:val="28"/>
          <w:shd w:val="clear" w:color="auto" w:fill="FFFFFF"/>
          <w:rtl/>
        </w:rPr>
        <w:t xml:space="preserve"> </w:t>
      </w:r>
      <w:r w:rsidR="00E95351" w:rsidRPr="00ED4EBE">
        <w:rPr>
          <w:rFonts w:ascii="mtr" w:hAnsi="mtr" w:cs="B Mitra" w:hint="cs"/>
          <w:color w:val="000000"/>
          <w:sz w:val="28"/>
          <w:szCs w:val="28"/>
          <w:shd w:val="clear" w:color="auto" w:fill="FFFFFF"/>
          <w:rtl/>
        </w:rPr>
        <w:t>بر</w:t>
      </w:r>
      <w:r w:rsidR="009B456D">
        <w:rPr>
          <w:rFonts w:ascii="mtr" w:hAnsi="mtr" w:cs="B Mitra" w:hint="cs"/>
          <w:color w:val="000000"/>
          <w:sz w:val="28"/>
          <w:szCs w:val="28"/>
          <w:shd w:val="clear" w:color="auto" w:fill="FFFFFF"/>
          <w:rtl/>
        </w:rPr>
        <w:t xml:space="preserve"> </w:t>
      </w:r>
      <w:r w:rsidR="00E95351" w:rsidRPr="00ED4EBE">
        <w:rPr>
          <w:rFonts w:ascii="mtr" w:hAnsi="mtr" w:cs="B Mitra" w:hint="cs"/>
          <w:color w:val="000000"/>
          <w:sz w:val="28"/>
          <w:szCs w:val="28"/>
          <w:shd w:val="clear" w:color="auto" w:fill="FFFFFF"/>
          <w:rtl/>
        </w:rPr>
        <w:t xml:space="preserve">اطلاعات مقالات و پژوهش های انجام شده در زمینه مدیریت </w:t>
      </w:r>
      <w:r w:rsidRPr="006335CE">
        <w:rPr>
          <w:rFonts w:ascii="mtr" w:hAnsi="mtr" w:cs="B Mitra" w:hint="cs"/>
          <w:color w:val="000000"/>
          <w:sz w:val="28"/>
          <w:szCs w:val="28"/>
          <w:shd w:val="clear" w:color="auto" w:fill="FFFFFF"/>
          <w:rtl/>
        </w:rPr>
        <w:t>استراتژیک</w:t>
      </w:r>
      <w:r w:rsidR="009B456D">
        <w:rPr>
          <w:rFonts w:ascii="mtr" w:hAnsi="mtr" w:cs="B Mitra" w:hint="cs"/>
          <w:color w:val="000000"/>
          <w:sz w:val="28"/>
          <w:szCs w:val="28"/>
          <w:shd w:val="clear" w:color="auto" w:fill="FFFFFF"/>
          <w:rtl/>
        </w:rPr>
        <w:t xml:space="preserve"> </w:t>
      </w:r>
      <w:r w:rsidR="00E95351" w:rsidRPr="00ED4EBE">
        <w:rPr>
          <w:rFonts w:ascii="mtr" w:hAnsi="mtr" w:cs="B Mitra" w:hint="cs"/>
          <w:color w:val="000000"/>
          <w:sz w:val="28"/>
          <w:szCs w:val="28"/>
          <w:shd w:val="clear" w:color="auto" w:fill="FFFFFF"/>
          <w:rtl/>
        </w:rPr>
        <w:t>منابع انسانی</w:t>
      </w:r>
      <w:r>
        <w:rPr>
          <w:rFonts w:ascii="mtr" w:hAnsi="mtr" w:cs="B Mitra" w:hint="cs"/>
          <w:color w:val="000000"/>
          <w:sz w:val="28"/>
          <w:szCs w:val="28"/>
          <w:shd w:val="clear" w:color="auto" w:fill="FFFFFF"/>
          <w:rtl/>
        </w:rPr>
        <w:t>،</w:t>
      </w:r>
      <w:r w:rsidR="00E95351" w:rsidRPr="00ED4EBE">
        <w:rPr>
          <w:rFonts w:ascii="mtr" w:hAnsi="mtr" w:cs="B Mitra" w:hint="cs"/>
          <w:color w:val="000000"/>
          <w:sz w:val="28"/>
          <w:szCs w:val="28"/>
          <w:shd w:val="clear" w:color="auto" w:fill="FFFFFF"/>
          <w:rtl/>
        </w:rPr>
        <w:t xml:space="preserve"> به</w:t>
      </w:r>
      <w:r w:rsidR="009B456D">
        <w:rPr>
          <w:rFonts w:ascii="mtr" w:hAnsi="mtr" w:cs="B Mitra" w:hint="cs"/>
          <w:color w:val="000000"/>
          <w:sz w:val="28"/>
          <w:szCs w:val="28"/>
          <w:shd w:val="clear" w:color="auto" w:fill="FFFFFF"/>
          <w:rtl/>
        </w:rPr>
        <w:t xml:space="preserve"> </w:t>
      </w:r>
      <w:r w:rsidR="00E95351" w:rsidRPr="00ED4EBE">
        <w:rPr>
          <w:rFonts w:ascii="mtr" w:hAnsi="mtr" w:cs="B Mitra" w:hint="cs"/>
          <w:color w:val="000000"/>
          <w:sz w:val="28"/>
          <w:szCs w:val="28"/>
          <w:shd w:val="clear" w:color="auto" w:fill="FFFFFF"/>
          <w:rtl/>
        </w:rPr>
        <w:t>طور</w:t>
      </w:r>
      <w:r w:rsidR="009B456D">
        <w:rPr>
          <w:rFonts w:ascii="mtr" w:hAnsi="mtr" w:cs="B Mitra" w:hint="cs"/>
          <w:color w:val="000000"/>
          <w:sz w:val="28"/>
          <w:szCs w:val="28"/>
          <w:shd w:val="clear" w:color="auto" w:fill="FFFFFF"/>
          <w:rtl/>
        </w:rPr>
        <w:t xml:space="preserve"> </w:t>
      </w:r>
      <w:r>
        <w:rPr>
          <w:rFonts w:ascii="mtr" w:hAnsi="mtr" w:cs="B Mitra" w:hint="cs"/>
          <w:color w:val="000000"/>
          <w:sz w:val="28"/>
          <w:szCs w:val="28"/>
          <w:shd w:val="clear" w:color="auto" w:fill="FFFFFF"/>
          <w:rtl/>
        </w:rPr>
        <w:t xml:space="preserve">اجمالی به </w:t>
      </w:r>
      <w:r w:rsidR="00E95351" w:rsidRPr="00ED4EBE">
        <w:rPr>
          <w:rFonts w:ascii="mtr" w:hAnsi="mtr" w:cs="B Mitra" w:hint="cs"/>
          <w:color w:val="000000"/>
          <w:sz w:val="28"/>
          <w:szCs w:val="28"/>
          <w:shd w:val="clear" w:color="auto" w:fill="FFFFFF"/>
          <w:rtl/>
        </w:rPr>
        <w:t>بررسی</w:t>
      </w:r>
      <w:r w:rsidR="009B456D">
        <w:rPr>
          <w:rFonts w:ascii="mtr" w:hAnsi="mtr" w:cs="B Mitra" w:hint="cs"/>
          <w:color w:val="000000"/>
          <w:sz w:val="28"/>
          <w:szCs w:val="28"/>
          <w:shd w:val="clear" w:color="auto" w:fill="FFFFFF"/>
          <w:rtl/>
        </w:rPr>
        <w:t xml:space="preserve"> </w:t>
      </w:r>
      <w:r w:rsidRPr="00ED4EBE">
        <w:rPr>
          <w:rFonts w:ascii="mtr" w:hAnsi="mtr" w:cs="B Mitra" w:hint="cs"/>
          <w:color w:val="000000"/>
          <w:sz w:val="28"/>
          <w:szCs w:val="28"/>
          <w:shd w:val="clear" w:color="auto" w:fill="FFFFFF"/>
          <w:rtl/>
        </w:rPr>
        <w:t xml:space="preserve">این موضوع </w:t>
      </w:r>
      <w:r>
        <w:rPr>
          <w:rFonts w:ascii="mtr" w:hAnsi="mtr" w:cs="B Mitra" w:hint="cs"/>
          <w:color w:val="000000"/>
          <w:sz w:val="28"/>
          <w:szCs w:val="28"/>
          <w:shd w:val="clear" w:color="auto" w:fill="FFFFFF"/>
          <w:rtl/>
        </w:rPr>
        <w:t>پرداخته</w:t>
      </w:r>
      <w:r w:rsidR="00E95351" w:rsidRPr="00ED4EBE">
        <w:rPr>
          <w:rFonts w:ascii="mtr" w:hAnsi="mtr" w:cs="B Mitra" w:hint="cs"/>
          <w:color w:val="000000"/>
          <w:sz w:val="28"/>
          <w:szCs w:val="28"/>
          <w:shd w:val="clear" w:color="auto" w:fill="FFFFFF"/>
          <w:rtl/>
        </w:rPr>
        <w:t xml:space="preserve"> و ضمن بیان </w:t>
      </w:r>
      <w:r>
        <w:rPr>
          <w:rFonts w:ascii="mtr" w:hAnsi="mtr" w:cs="B Mitra" w:hint="cs"/>
          <w:color w:val="000000"/>
          <w:sz w:val="28"/>
          <w:szCs w:val="28"/>
          <w:shd w:val="clear" w:color="auto" w:fill="FFFFFF"/>
          <w:rtl/>
        </w:rPr>
        <w:t>اهداف</w:t>
      </w:r>
      <w:r w:rsidR="00E95351" w:rsidRPr="00ED4EBE">
        <w:rPr>
          <w:rFonts w:ascii="mtr" w:hAnsi="mtr" w:cs="B Mitra" w:hint="cs"/>
          <w:color w:val="000000"/>
          <w:sz w:val="28"/>
          <w:szCs w:val="28"/>
          <w:shd w:val="clear" w:color="auto" w:fill="FFFFFF"/>
          <w:rtl/>
        </w:rPr>
        <w:t xml:space="preserve"> آن، </w:t>
      </w:r>
      <w:r>
        <w:rPr>
          <w:rFonts w:ascii="mtr" w:hAnsi="mtr" w:cs="B Mitra" w:hint="cs"/>
          <w:color w:val="000000"/>
          <w:sz w:val="28"/>
          <w:szCs w:val="28"/>
          <w:shd w:val="clear" w:color="auto" w:fill="FFFFFF"/>
          <w:rtl/>
        </w:rPr>
        <w:t xml:space="preserve">ویژگی ها و مزایای آن </w:t>
      </w:r>
      <w:r w:rsidR="00E95351" w:rsidRPr="00ED4EBE">
        <w:rPr>
          <w:rFonts w:ascii="mtr" w:hAnsi="mtr" w:cs="B Mitra" w:hint="cs"/>
          <w:color w:val="000000"/>
          <w:sz w:val="28"/>
          <w:szCs w:val="28"/>
          <w:shd w:val="clear" w:color="auto" w:fill="FFFFFF"/>
          <w:rtl/>
        </w:rPr>
        <w:t>را مطالعه</w:t>
      </w:r>
      <w:r w:rsidR="009B456D">
        <w:rPr>
          <w:rFonts w:ascii="mtr" w:hAnsi="mtr" w:cs="B Mitra" w:hint="cs"/>
          <w:color w:val="000000"/>
          <w:sz w:val="28"/>
          <w:szCs w:val="28"/>
          <w:shd w:val="clear" w:color="auto" w:fill="FFFFFF"/>
          <w:rtl/>
        </w:rPr>
        <w:t xml:space="preserve"> </w:t>
      </w:r>
      <w:r w:rsidR="00E95351" w:rsidRPr="00ED4EBE">
        <w:rPr>
          <w:rFonts w:ascii="mtr" w:hAnsi="mtr" w:cs="B Mitra" w:hint="cs"/>
          <w:color w:val="000000"/>
          <w:sz w:val="28"/>
          <w:szCs w:val="28"/>
          <w:shd w:val="clear" w:color="auto" w:fill="FFFFFF"/>
          <w:rtl/>
        </w:rPr>
        <w:t xml:space="preserve">نماید. </w:t>
      </w:r>
    </w:p>
    <w:p w:rsidR="00B05D61" w:rsidRDefault="00B05D61" w:rsidP="00E05221">
      <w:pPr>
        <w:bidi/>
        <w:jc w:val="both"/>
        <w:rPr>
          <w:rFonts w:asciiTheme="majorBidi" w:hAnsiTheme="majorBidi" w:cs="B Titr"/>
          <w:b/>
          <w:bCs/>
          <w:sz w:val="25"/>
          <w:szCs w:val="25"/>
          <w:rtl/>
          <w:lang w:bidi="fa-IR"/>
        </w:rPr>
      </w:pPr>
    </w:p>
    <w:p w:rsidR="00E05221" w:rsidRDefault="00B05D61" w:rsidP="00B05D61">
      <w:pPr>
        <w:bidi/>
        <w:jc w:val="both"/>
        <w:rPr>
          <w:rFonts w:asciiTheme="majorBidi" w:hAnsiTheme="majorBidi" w:cs="B Titr"/>
          <w:b/>
          <w:bCs/>
          <w:sz w:val="25"/>
          <w:szCs w:val="25"/>
          <w:rtl/>
          <w:lang w:bidi="fa-IR"/>
        </w:rPr>
      </w:pPr>
      <w:r>
        <w:rPr>
          <w:rFonts w:asciiTheme="majorBidi" w:hAnsiTheme="majorBidi" w:cs="B Titr" w:hint="cs"/>
          <w:b/>
          <w:bCs/>
          <w:sz w:val="25"/>
          <w:szCs w:val="25"/>
          <w:rtl/>
          <w:lang w:bidi="fa-IR"/>
        </w:rPr>
        <w:lastRenderedPageBreak/>
        <w:t xml:space="preserve">یافته های پژوهش:  </w:t>
      </w:r>
    </w:p>
    <w:p w:rsidR="007B52DB" w:rsidRDefault="00C06DAE" w:rsidP="007B52DB">
      <w:pPr>
        <w:bidi/>
        <w:spacing w:after="0" w:line="240" w:lineRule="auto"/>
        <w:jc w:val="lowKashida"/>
        <w:rPr>
          <w:rFonts w:ascii="mtr" w:hAnsi="mtr" w:cs="B Mitra"/>
          <w:color w:val="000000"/>
          <w:sz w:val="28"/>
          <w:szCs w:val="28"/>
          <w:shd w:val="clear" w:color="auto" w:fill="FFFFFF"/>
          <w:rtl/>
        </w:rPr>
      </w:pPr>
      <w:r w:rsidRPr="00F23CEE">
        <w:rPr>
          <w:rFonts w:ascii="mtr" w:hAnsi="mtr" w:cs="B Mitra"/>
          <w:color w:val="000000"/>
          <w:sz w:val="28"/>
          <w:szCs w:val="28"/>
          <w:shd w:val="clear" w:color="auto" w:fill="FFFFFF"/>
          <w:rtl/>
        </w:rPr>
        <w:t>هدف از توسعه استراتژیک منابع انسانی، ایجاد چارچوبی فراگیر و یکپارچه برای پرورش کارکنان است. بخش اعظم فرایندهای توسعه منابع انسانی متوجه فراهم آوردن محیطی خواهد شد که در آن محیط، کارکنان به یادگیری و توسعه دانش و مهارت‌های خود ترغیب شوند. ممکن است فعالیتهای مرتبط با توسعه منابع انسانی شامل برنامه‌های سنتی آموزشی نیز باشند، اما تأکید این فعالیتها بر توسعه سرمایه معنوی سازمان و ترویج و ارتقای پویایی سازمانی، گروهی و فردی است. افزایش شایستگی‌ها و قابلیتهای کارکنان سازمان باید به عنوان یکی از سیاستهای اصلی توسعه منابع انسانی مورد توجه جدی قرار گیرد.هدف اصلی مدیریت استراتژیک منابع انسانی، ایجاد دیدگاه کلانی است که امکان پرداختن به مسائل اساسی کارکنان را فراهم آورد. مدیریت استراتژیک منابع انسانی موجب بهره‌مندی سازمان از کارکنان ماهر، متعهد و با انگیزه در تلاش برای رس</w:t>
      </w:r>
      <w:r w:rsidR="007B52DB">
        <w:rPr>
          <w:rFonts w:ascii="mtr" w:hAnsi="mtr" w:cs="B Mitra"/>
          <w:color w:val="000000"/>
          <w:sz w:val="28"/>
          <w:szCs w:val="28"/>
          <w:shd w:val="clear" w:color="auto" w:fill="FFFFFF"/>
          <w:rtl/>
        </w:rPr>
        <w:t>یدن به مزیت رقابتی پایدار می‌شو</w:t>
      </w:r>
      <w:r w:rsidR="007B52DB">
        <w:rPr>
          <w:rFonts w:ascii="mtr" w:hAnsi="mtr" w:cs="B Mitra" w:hint="cs"/>
          <w:color w:val="000000"/>
          <w:sz w:val="28"/>
          <w:szCs w:val="28"/>
          <w:shd w:val="clear" w:color="auto" w:fill="FFFFFF"/>
          <w:rtl/>
          <w:lang w:bidi="fa-IR"/>
        </w:rPr>
        <w:t>د</w:t>
      </w:r>
      <w:r w:rsidR="007B52DB" w:rsidRPr="00F23CEE">
        <w:rPr>
          <w:rFonts w:ascii="mtr" w:hAnsi="mtr" w:cs="B Mitra"/>
          <w:color w:val="000000"/>
          <w:sz w:val="28"/>
          <w:szCs w:val="28"/>
          <w:shd w:val="clear" w:color="auto" w:fill="FFFFFF"/>
        </w:rPr>
        <w:t>(Armstrong,2006)</w:t>
      </w:r>
      <w:r w:rsidR="007B52DB">
        <w:rPr>
          <w:rFonts w:ascii="mtr" w:hAnsi="mtr" w:cs="B Mitra" w:hint="cs"/>
          <w:color w:val="000000"/>
          <w:sz w:val="28"/>
          <w:szCs w:val="28"/>
          <w:shd w:val="clear" w:color="auto" w:fill="FFFFFF"/>
          <w:rtl/>
          <w:lang w:bidi="fa-IR"/>
        </w:rPr>
        <w:t>.</w:t>
      </w:r>
    </w:p>
    <w:p w:rsidR="00B05D61" w:rsidRDefault="00C06DAE" w:rsidP="00C944E6">
      <w:pPr>
        <w:bidi/>
        <w:spacing w:after="0" w:line="240" w:lineRule="auto"/>
        <w:jc w:val="lowKashida"/>
        <w:rPr>
          <w:rFonts w:ascii="mtr" w:hAnsi="mtr" w:cs="B Mitra"/>
          <w:color w:val="000000"/>
          <w:sz w:val="28"/>
          <w:szCs w:val="28"/>
          <w:shd w:val="clear" w:color="auto" w:fill="FFFFFF"/>
          <w:rtl/>
        </w:rPr>
      </w:pPr>
      <w:r w:rsidRPr="00F23CEE">
        <w:rPr>
          <w:rFonts w:ascii="mtr" w:hAnsi="mtr" w:cs="B Mitra"/>
          <w:color w:val="000000"/>
          <w:sz w:val="28"/>
          <w:szCs w:val="28"/>
          <w:shd w:val="clear" w:color="auto" w:fill="FFFFFF"/>
          <w:rtl/>
        </w:rPr>
        <w:t>استفاده از مدیریت استراتژی</w:t>
      </w:r>
      <w:r w:rsidR="00F23CEE">
        <w:rPr>
          <w:rFonts w:ascii="mtr" w:hAnsi="mtr" w:cs="B Mitra"/>
          <w:color w:val="000000"/>
          <w:sz w:val="28"/>
          <w:szCs w:val="28"/>
          <w:shd w:val="clear" w:color="auto" w:fill="FFFFFF"/>
          <w:rtl/>
        </w:rPr>
        <w:t xml:space="preserve">ک منابع انسانی سازمان ها را با </w:t>
      </w:r>
      <w:r w:rsidR="00F23CEE">
        <w:rPr>
          <w:rFonts w:ascii="mtr" w:hAnsi="mtr" w:cs="B Mitra" w:hint="cs"/>
          <w:color w:val="000000"/>
          <w:sz w:val="28"/>
          <w:szCs w:val="28"/>
          <w:shd w:val="clear" w:color="auto" w:fill="FFFFFF"/>
          <w:rtl/>
        </w:rPr>
        <w:t>آ</w:t>
      </w:r>
      <w:r w:rsidRPr="00F23CEE">
        <w:rPr>
          <w:rFonts w:ascii="mtr" w:hAnsi="mtr" w:cs="B Mitra"/>
          <w:color w:val="000000"/>
          <w:sz w:val="28"/>
          <w:szCs w:val="28"/>
          <w:shd w:val="clear" w:color="auto" w:fill="FFFFFF"/>
          <w:rtl/>
        </w:rPr>
        <w:t xml:space="preserve">ینده ای روشن رو به رو میسازد. یکی دیگر از اهداف  آن، ایجاد حس هدفمندی و جهت‌دار بودن در محیط‌های اغلب پرتلاطم امروزی است تا بدین وسیله نیازهای تجاری سازمان و نیازهای فردی و گروهی کارکنانش از راه طراحی و اجرای برنامه‌ها و سیاستهای منسجم و عملی منابع انسانی تامین شود. </w:t>
      </w:r>
    </w:p>
    <w:p w:rsidR="00B121B3" w:rsidRDefault="00F23CEE" w:rsidP="00B121B3">
      <w:pPr>
        <w:bidi/>
        <w:spacing w:after="0" w:line="240" w:lineRule="auto"/>
        <w:jc w:val="lowKashida"/>
        <w:rPr>
          <w:rFonts w:ascii="mtr" w:hAnsi="mtr" w:cs="B Mitra"/>
          <w:color w:val="000000"/>
          <w:sz w:val="28"/>
          <w:szCs w:val="28"/>
          <w:shd w:val="clear" w:color="auto" w:fill="FFFFFF"/>
          <w:rtl/>
        </w:rPr>
      </w:pPr>
      <w:r>
        <w:rPr>
          <w:rFonts w:ascii="mtr" w:hAnsi="mtr" w:cs="B Mitra" w:hint="cs"/>
          <w:color w:val="000000"/>
          <w:sz w:val="28"/>
          <w:szCs w:val="28"/>
          <w:shd w:val="clear" w:color="auto" w:fill="FFFFFF"/>
          <w:rtl/>
        </w:rPr>
        <w:t xml:space="preserve">از بررسی مطالعات انجام شده در زمینه </w:t>
      </w:r>
      <w:r w:rsidRPr="00F23CEE">
        <w:rPr>
          <w:rFonts w:ascii="mtr" w:hAnsi="mtr" w:cs="B Mitra" w:hint="cs"/>
          <w:color w:val="000000"/>
          <w:sz w:val="28"/>
          <w:szCs w:val="28"/>
          <w:shd w:val="clear" w:color="auto" w:fill="FFFFFF"/>
          <w:rtl/>
        </w:rPr>
        <w:t>مدیریت</w:t>
      </w:r>
      <w:r w:rsidR="009B456D">
        <w:rPr>
          <w:rFonts w:ascii="mtr" w:hAnsi="mtr" w:cs="B Mitra" w:hint="cs"/>
          <w:color w:val="000000"/>
          <w:sz w:val="28"/>
          <w:szCs w:val="28"/>
          <w:shd w:val="clear" w:color="auto" w:fill="FFFFFF"/>
          <w:rtl/>
        </w:rPr>
        <w:t xml:space="preserve"> </w:t>
      </w:r>
      <w:r w:rsidRPr="00F23CEE">
        <w:rPr>
          <w:rFonts w:ascii="mtr" w:hAnsi="mtr" w:cs="B Mitra" w:hint="cs"/>
          <w:color w:val="000000"/>
          <w:sz w:val="28"/>
          <w:szCs w:val="28"/>
          <w:shd w:val="clear" w:color="auto" w:fill="FFFFFF"/>
          <w:rtl/>
        </w:rPr>
        <w:t>استراتژیک</w:t>
      </w:r>
      <w:r w:rsidR="009B456D">
        <w:rPr>
          <w:rFonts w:ascii="mtr" w:hAnsi="mtr" w:cs="B Mitra" w:hint="cs"/>
          <w:color w:val="000000"/>
          <w:sz w:val="28"/>
          <w:szCs w:val="28"/>
          <w:shd w:val="clear" w:color="auto" w:fill="FFFFFF"/>
          <w:rtl/>
        </w:rPr>
        <w:t xml:space="preserve"> </w:t>
      </w:r>
      <w:r w:rsidRPr="00F23CEE">
        <w:rPr>
          <w:rFonts w:ascii="mtr" w:hAnsi="mtr" w:cs="B Mitra" w:hint="cs"/>
          <w:color w:val="000000"/>
          <w:sz w:val="28"/>
          <w:szCs w:val="28"/>
          <w:shd w:val="clear" w:color="auto" w:fill="FFFFFF"/>
          <w:rtl/>
        </w:rPr>
        <w:t>منابع</w:t>
      </w:r>
      <w:r w:rsidR="009B456D">
        <w:rPr>
          <w:rFonts w:ascii="mtr" w:hAnsi="mtr" w:cs="B Mitra" w:hint="cs"/>
          <w:color w:val="000000"/>
          <w:sz w:val="28"/>
          <w:szCs w:val="28"/>
          <w:shd w:val="clear" w:color="auto" w:fill="FFFFFF"/>
          <w:rtl/>
        </w:rPr>
        <w:t xml:space="preserve"> </w:t>
      </w:r>
      <w:r w:rsidRPr="00F23CEE">
        <w:rPr>
          <w:rFonts w:ascii="mtr" w:hAnsi="mtr" w:cs="B Mitra" w:hint="cs"/>
          <w:color w:val="000000"/>
          <w:sz w:val="28"/>
          <w:szCs w:val="28"/>
          <w:shd w:val="clear" w:color="auto" w:fill="FFFFFF"/>
          <w:rtl/>
        </w:rPr>
        <w:t>انسانی</w:t>
      </w:r>
      <w:r>
        <w:rPr>
          <w:rFonts w:ascii="mtr" w:hAnsi="mtr" w:cs="B Mitra" w:hint="cs"/>
          <w:color w:val="000000"/>
          <w:sz w:val="28"/>
          <w:szCs w:val="28"/>
          <w:shd w:val="clear" w:color="auto" w:fill="FFFFFF"/>
          <w:rtl/>
        </w:rPr>
        <w:t>، می توان به نتایج زیر دست یافت</w:t>
      </w:r>
      <w:r w:rsidR="00B121B3">
        <w:rPr>
          <w:rFonts w:ascii="mtr" w:hAnsi="mtr" w:cs="B Mitra" w:hint="cs"/>
          <w:color w:val="000000"/>
          <w:sz w:val="28"/>
          <w:szCs w:val="28"/>
          <w:shd w:val="clear" w:color="auto" w:fill="FFFFFF"/>
          <w:rtl/>
        </w:rPr>
        <w:t xml:space="preserve">. </w:t>
      </w:r>
      <w:r w:rsidR="009E1DEA">
        <w:rPr>
          <w:rFonts w:ascii="mtr" w:hAnsi="mtr" w:cs="B Mitra" w:hint="cs"/>
          <w:color w:val="000000"/>
          <w:sz w:val="28"/>
          <w:szCs w:val="28"/>
          <w:shd w:val="clear" w:color="auto" w:fill="FFFFFF"/>
          <w:rtl/>
        </w:rPr>
        <w:t xml:space="preserve">یکی از حساس ترین و پیچیده ترین وظایف مدیریت ارشد سازمان، حفظ نیروهای مورد نیاز است که این فرایند از </w:t>
      </w:r>
      <w:r w:rsidR="00FB2934">
        <w:rPr>
          <w:rFonts w:ascii="mtr" w:hAnsi="mtr" w:cs="B Mitra" w:hint="cs"/>
          <w:color w:val="000000"/>
          <w:sz w:val="28"/>
          <w:szCs w:val="28"/>
          <w:shd w:val="clear" w:color="auto" w:fill="FFFFFF"/>
          <w:rtl/>
        </w:rPr>
        <w:t>سه</w:t>
      </w:r>
      <w:r w:rsidR="009E1DEA">
        <w:rPr>
          <w:rFonts w:ascii="mtr" w:hAnsi="mtr" w:cs="B Mitra" w:hint="cs"/>
          <w:color w:val="000000"/>
          <w:sz w:val="28"/>
          <w:szCs w:val="28"/>
          <w:shd w:val="clear" w:color="auto" w:fill="FFFFFF"/>
          <w:rtl/>
        </w:rPr>
        <w:t xml:space="preserve"> جنبه قابل بررسی است؛ اولین جنبه، ایجاد انگیزه های مالی، نظیر امکان پرداخت های مناسب با مزیت رقابتی در حقوق و دستمزد، پاداش ها و سایر مزایای مالی</w:t>
      </w:r>
      <w:r w:rsidR="00FB2934">
        <w:rPr>
          <w:rFonts w:ascii="mtr" w:hAnsi="mtr" w:cs="B Mitra" w:hint="cs"/>
          <w:color w:val="000000"/>
          <w:sz w:val="28"/>
          <w:szCs w:val="28"/>
          <w:shd w:val="clear" w:color="auto" w:fill="FFFFFF"/>
          <w:rtl/>
        </w:rPr>
        <w:t xml:space="preserve"> است</w:t>
      </w:r>
      <w:r w:rsidR="009E1DEA">
        <w:rPr>
          <w:rFonts w:ascii="mtr" w:hAnsi="mtr" w:cs="B Mitra" w:hint="cs"/>
          <w:color w:val="000000"/>
          <w:sz w:val="28"/>
          <w:szCs w:val="28"/>
          <w:shd w:val="clear" w:color="auto" w:fill="FFFFFF"/>
          <w:rtl/>
        </w:rPr>
        <w:t>. مورد دوم، انگیزه های غیرمادی و معنوی که شامل امنیت</w:t>
      </w:r>
      <w:r w:rsidR="009B456D">
        <w:rPr>
          <w:rFonts w:ascii="mtr" w:hAnsi="mtr" w:cs="B Mitra" w:hint="cs"/>
          <w:color w:val="000000"/>
          <w:sz w:val="28"/>
          <w:szCs w:val="28"/>
          <w:shd w:val="clear" w:color="auto" w:fill="FFFFFF"/>
          <w:rtl/>
        </w:rPr>
        <w:t xml:space="preserve"> </w:t>
      </w:r>
      <w:r w:rsidR="009E1DEA">
        <w:rPr>
          <w:rFonts w:ascii="mtr" w:hAnsi="mtr" w:cs="B Mitra" w:hint="cs"/>
          <w:color w:val="000000"/>
          <w:sz w:val="28"/>
          <w:szCs w:val="28"/>
          <w:shd w:val="clear" w:color="auto" w:fill="FFFFFF"/>
          <w:rtl/>
        </w:rPr>
        <w:t>شغلی، پرستیژ شغلی، احساس ارزشمند بودن برای سازمان و شفاف سازی آینده شغلی</w:t>
      </w:r>
      <w:r w:rsidR="00FB2934">
        <w:rPr>
          <w:rFonts w:ascii="mtr" w:hAnsi="mtr" w:cs="B Mitra" w:hint="cs"/>
          <w:color w:val="000000"/>
          <w:sz w:val="28"/>
          <w:szCs w:val="28"/>
          <w:shd w:val="clear" w:color="auto" w:fill="FFFFFF"/>
          <w:rtl/>
        </w:rPr>
        <w:t xml:space="preserve"> است</w:t>
      </w:r>
      <w:r w:rsidR="009E1DEA">
        <w:rPr>
          <w:rFonts w:ascii="mtr" w:hAnsi="mtr" w:cs="B Mitra" w:hint="cs"/>
          <w:color w:val="000000"/>
          <w:sz w:val="28"/>
          <w:szCs w:val="28"/>
          <w:shd w:val="clear" w:color="auto" w:fill="FFFFFF"/>
          <w:rtl/>
        </w:rPr>
        <w:t>. مورد سوم</w:t>
      </w:r>
      <w:r w:rsidR="00FB2934">
        <w:rPr>
          <w:rFonts w:ascii="mtr" w:hAnsi="mtr" w:cs="B Mitra" w:hint="cs"/>
          <w:color w:val="000000"/>
          <w:sz w:val="28"/>
          <w:szCs w:val="28"/>
          <w:shd w:val="clear" w:color="auto" w:fill="FFFFFF"/>
          <w:rtl/>
        </w:rPr>
        <w:t xml:space="preserve"> این است</w:t>
      </w:r>
      <w:r w:rsidR="009E1DEA">
        <w:rPr>
          <w:rFonts w:ascii="mtr" w:hAnsi="mtr" w:cs="B Mitra" w:hint="cs"/>
          <w:color w:val="000000"/>
          <w:sz w:val="28"/>
          <w:szCs w:val="28"/>
          <w:shd w:val="clear" w:color="auto" w:fill="FFFFFF"/>
          <w:rtl/>
        </w:rPr>
        <w:t xml:space="preserve"> که بسیاری از صاحب نظران علم مدیریت بر این باورند که جهت دهی کارکنان به شیوه ای که متضمن آموزش دائمی و پیشرفت مستمر آنان گردد، هم موجب مزیت رقابتی و هم باعث انگیزشهای همیشگی و بلند مدت می گردد</w:t>
      </w:r>
      <w:r w:rsidR="00B121B3">
        <w:rPr>
          <w:rFonts w:ascii="mtr" w:hAnsi="mtr" w:cs="B Mitra" w:hint="cs"/>
          <w:color w:val="000000"/>
          <w:sz w:val="28"/>
          <w:szCs w:val="28"/>
          <w:shd w:val="clear" w:color="auto" w:fill="FFFFFF"/>
          <w:rtl/>
        </w:rPr>
        <w:t xml:space="preserve"> ( زارعی متین، 1371)</w:t>
      </w:r>
      <w:r w:rsidR="009E1DEA">
        <w:rPr>
          <w:rFonts w:ascii="mtr" w:hAnsi="mtr" w:cs="B Mitra" w:hint="cs"/>
          <w:color w:val="000000"/>
          <w:sz w:val="28"/>
          <w:szCs w:val="28"/>
          <w:shd w:val="clear" w:color="auto" w:fill="FFFFFF"/>
          <w:rtl/>
        </w:rPr>
        <w:t xml:space="preserve">. </w:t>
      </w:r>
    </w:p>
    <w:p w:rsidR="00FB2934" w:rsidRDefault="00B223C6" w:rsidP="00B121B3">
      <w:pPr>
        <w:bidi/>
        <w:spacing w:after="0" w:line="240" w:lineRule="auto"/>
        <w:jc w:val="lowKashida"/>
        <w:rPr>
          <w:rFonts w:ascii="mtr" w:hAnsi="mtr" w:cs="B Mitra"/>
          <w:color w:val="000000"/>
          <w:sz w:val="28"/>
          <w:szCs w:val="28"/>
          <w:shd w:val="clear" w:color="auto" w:fill="FFFFFF"/>
          <w:rtl/>
        </w:rPr>
      </w:pPr>
      <w:r>
        <w:rPr>
          <w:rFonts w:ascii="mtr" w:hAnsi="mtr" w:cs="B Mitra" w:hint="cs"/>
          <w:color w:val="000000"/>
          <w:sz w:val="28"/>
          <w:szCs w:val="28"/>
          <w:shd w:val="clear" w:color="auto" w:fill="FFFFFF"/>
          <w:rtl/>
        </w:rPr>
        <w:t>از طرفی منابع انسانی می تواند و باید نقش استراتژیک و کلیدی در طراحی و اجرای استراتژی های تحول و انتقال سازمانی ایفا کند. منابع انسانی می تواند به تجزیه و تحلیل</w:t>
      </w:r>
      <w:r w:rsidR="0086563E">
        <w:rPr>
          <w:rFonts w:ascii="mtr" w:hAnsi="mtr" w:cs="B Mitra" w:hint="cs"/>
          <w:color w:val="000000"/>
          <w:sz w:val="28"/>
          <w:szCs w:val="28"/>
          <w:shd w:val="clear" w:color="auto" w:fill="FFFFFF"/>
          <w:rtl/>
        </w:rPr>
        <w:t xml:space="preserve"> و</w:t>
      </w:r>
      <w:r>
        <w:rPr>
          <w:rFonts w:ascii="mtr" w:hAnsi="mtr" w:cs="B Mitra" w:hint="cs"/>
          <w:color w:val="000000"/>
          <w:sz w:val="28"/>
          <w:szCs w:val="28"/>
          <w:shd w:val="clear" w:color="auto" w:fill="FFFFFF"/>
          <w:rtl/>
        </w:rPr>
        <w:t xml:space="preserve"> شناسایی مسائل مربوط به کارکنان</w:t>
      </w:r>
      <w:r w:rsidR="0086563E">
        <w:rPr>
          <w:rFonts w:ascii="mtr" w:hAnsi="mtr" w:cs="B Mitra" w:hint="cs"/>
          <w:color w:val="000000"/>
          <w:sz w:val="28"/>
          <w:szCs w:val="28"/>
          <w:shd w:val="clear" w:color="auto" w:fill="FFFFFF"/>
          <w:rtl/>
        </w:rPr>
        <w:t xml:space="preserve"> کمک کند و آن دسته از مسائل مربوط به کارکنان را که نقشی قابل توجه در موفقیت استراتژی دارند، مشخص و برجسته سازد. بخش منابع انسانی میتواند در خصوص مسائلی چون جذب نیرو، برنامه ریزی و اجرای آموزش های اساسی، پاداش، ارتباطات و جلب تعهد کارکنان توصیه های مناسب را ارائه دهد</w:t>
      </w:r>
      <w:r w:rsidR="009970D7">
        <w:rPr>
          <w:rFonts w:ascii="mtr" w:hAnsi="mtr" w:cs="B Mitra" w:hint="cs"/>
          <w:color w:val="000000"/>
          <w:sz w:val="28"/>
          <w:szCs w:val="28"/>
          <w:shd w:val="clear" w:color="auto" w:fill="FFFFFF"/>
          <w:rtl/>
        </w:rPr>
        <w:t xml:space="preserve"> ( دانشگرزاده، 1375)</w:t>
      </w:r>
      <w:r w:rsidR="0086563E">
        <w:rPr>
          <w:rFonts w:ascii="mtr" w:hAnsi="mtr" w:cs="B Mitra" w:hint="cs"/>
          <w:color w:val="000000"/>
          <w:sz w:val="28"/>
          <w:szCs w:val="28"/>
          <w:shd w:val="clear" w:color="auto" w:fill="FFFFFF"/>
          <w:rtl/>
        </w:rPr>
        <w:t xml:space="preserve">. </w:t>
      </w:r>
    </w:p>
    <w:p w:rsidR="0086563E" w:rsidRDefault="00D201ED" w:rsidP="007B52DB">
      <w:pPr>
        <w:bidi/>
        <w:spacing w:after="0" w:line="240" w:lineRule="auto"/>
        <w:jc w:val="lowKashida"/>
        <w:rPr>
          <w:rFonts w:ascii="mtr" w:hAnsi="mtr" w:cs="B Mitra"/>
          <w:color w:val="000000"/>
          <w:sz w:val="28"/>
          <w:szCs w:val="28"/>
          <w:shd w:val="clear" w:color="auto" w:fill="FFFFFF"/>
          <w:rtl/>
        </w:rPr>
      </w:pPr>
      <w:r>
        <w:rPr>
          <w:rFonts w:ascii="mtr" w:hAnsi="mtr" w:cs="B Mitra" w:hint="cs"/>
          <w:color w:val="000000"/>
          <w:sz w:val="28"/>
          <w:szCs w:val="28"/>
          <w:shd w:val="clear" w:color="auto" w:fill="FFFFFF"/>
          <w:rtl/>
        </w:rPr>
        <w:t xml:space="preserve">برنامه ریزی استراتژیک از طریق روشهای مختلفی در سازمان ها به کار گرفته می شود که مزایایی را برای سازمان ها و موسسات به ارمغان می آورد، این مزایا عبارتند از: </w:t>
      </w:r>
    </w:p>
    <w:p w:rsidR="00D201ED" w:rsidRDefault="00C5187B" w:rsidP="007B52DB">
      <w:pPr>
        <w:pStyle w:val="ListParagraph"/>
        <w:numPr>
          <w:ilvl w:val="0"/>
          <w:numId w:val="3"/>
        </w:numPr>
        <w:bidi/>
        <w:spacing w:after="0" w:line="240" w:lineRule="auto"/>
        <w:jc w:val="lowKashida"/>
        <w:rPr>
          <w:rFonts w:ascii="mtr" w:hAnsi="mtr" w:cs="B Mitra"/>
          <w:color w:val="000000"/>
          <w:sz w:val="28"/>
          <w:szCs w:val="28"/>
          <w:shd w:val="clear" w:color="auto" w:fill="FFFFFF"/>
        </w:rPr>
      </w:pPr>
      <w:r>
        <w:rPr>
          <w:rFonts w:ascii="mtr" w:hAnsi="mtr" w:cs="B Mitra" w:hint="cs"/>
          <w:color w:val="000000"/>
          <w:sz w:val="28"/>
          <w:szCs w:val="28"/>
          <w:shd w:val="clear" w:color="auto" w:fill="FFFFFF"/>
          <w:rtl/>
        </w:rPr>
        <w:t xml:space="preserve">تعریف واضح از اهداف سازمان در جهت سازگاری با ماموریت سازمان با توجه به ظرفیت و چارچوب زمانی تعیین شده برای سازمان </w:t>
      </w:r>
    </w:p>
    <w:p w:rsidR="00C5187B" w:rsidRDefault="00C5187B" w:rsidP="007B52DB">
      <w:pPr>
        <w:pStyle w:val="ListParagraph"/>
        <w:numPr>
          <w:ilvl w:val="0"/>
          <w:numId w:val="3"/>
        </w:numPr>
        <w:bidi/>
        <w:spacing w:after="0" w:line="240" w:lineRule="auto"/>
        <w:jc w:val="lowKashida"/>
        <w:rPr>
          <w:rFonts w:ascii="mtr" w:hAnsi="mtr" w:cs="B Mitra"/>
          <w:color w:val="000000"/>
          <w:sz w:val="28"/>
          <w:szCs w:val="28"/>
          <w:shd w:val="clear" w:color="auto" w:fill="FFFFFF"/>
        </w:rPr>
      </w:pPr>
      <w:r>
        <w:rPr>
          <w:rFonts w:ascii="mtr" w:hAnsi="mtr" w:cs="B Mitra" w:hint="cs"/>
          <w:color w:val="000000"/>
          <w:sz w:val="28"/>
          <w:szCs w:val="28"/>
          <w:shd w:val="clear" w:color="auto" w:fill="FFFFFF"/>
          <w:rtl/>
        </w:rPr>
        <w:t xml:space="preserve">توسعه حس مشارکت در برنامه ها </w:t>
      </w:r>
    </w:p>
    <w:p w:rsidR="00C5187B" w:rsidRDefault="00C5187B" w:rsidP="007B52DB">
      <w:pPr>
        <w:pStyle w:val="ListParagraph"/>
        <w:numPr>
          <w:ilvl w:val="0"/>
          <w:numId w:val="3"/>
        </w:numPr>
        <w:bidi/>
        <w:spacing w:after="0" w:line="240" w:lineRule="auto"/>
        <w:jc w:val="lowKashida"/>
        <w:rPr>
          <w:rFonts w:ascii="mtr" w:hAnsi="mtr" w:cs="B Mitra"/>
          <w:color w:val="000000"/>
          <w:sz w:val="28"/>
          <w:szCs w:val="28"/>
          <w:shd w:val="clear" w:color="auto" w:fill="FFFFFF"/>
        </w:rPr>
      </w:pPr>
      <w:r>
        <w:rPr>
          <w:rFonts w:ascii="mtr" w:hAnsi="mtr" w:cs="B Mitra" w:hint="cs"/>
          <w:color w:val="000000"/>
          <w:sz w:val="28"/>
          <w:szCs w:val="28"/>
          <w:shd w:val="clear" w:color="auto" w:fill="FFFFFF"/>
          <w:rtl/>
        </w:rPr>
        <w:t xml:space="preserve">اطمینان از به کارگیری اثربخش تر منابع سازمان </w:t>
      </w:r>
    </w:p>
    <w:p w:rsidR="00C5187B" w:rsidRDefault="00C5187B" w:rsidP="00917920">
      <w:pPr>
        <w:pStyle w:val="ListParagraph"/>
        <w:numPr>
          <w:ilvl w:val="0"/>
          <w:numId w:val="3"/>
        </w:numPr>
        <w:bidi/>
        <w:spacing w:after="0" w:line="240" w:lineRule="auto"/>
        <w:jc w:val="lowKashida"/>
        <w:rPr>
          <w:rFonts w:ascii="mtr" w:hAnsi="mtr" w:cs="B Mitra"/>
          <w:color w:val="000000"/>
          <w:sz w:val="28"/>
          <w:szCs w:val="28"/>
          <w:shd w:val="clear" w:color="auto" w:fill="FFFFFF"/>
        </w:rPr>
      </w:pPr>
      <w:r>
        <w:rPr>
          <w:rFonts w:ascii="mtr" w:hAnsi="mtr" w:cs="B Mitra" w:hint="cs"/>
          <w:color w:val="000000"/>
          <w:sz w:val="28"/>
          <w:szCs w:val="28"/>
          <w:shd w:val="clear" w:color="auto" w:fill="FFFFFF"/>
          <w:rtl/>
        </w:rPr>
        <w:t>تمرکز بر اولویت ها و منابع ک</w:t>
      </w:r>
      <w:r w:rsidR="00917920">
        <w:rPr>
          <w:rFonts w:ascii="mtr" w:hAnsi="mtr" w:cs="B Mitra" w:hint="cs"/>
          <w:color w:val="000000"/>
          <w:sz w:val="28"/>
          <w:szCs w:val="28"/>
          <w:shd w:val="clear" w:color="auto" w:fill="FFFFFF"/>
          <w:rtl/>
        </w:rPr>
        <w:t>ل</w:t>
      </w:r>
      <w:r>
        <w:rPr>
          <w:rFonts w:ascii="mtr" w:hAnsi="mtr" w:cs="B Mitra" w:hint="cs"/>
          <w:color w:val="000000"/>
          <w:sz w:val="28"/>
          <w:szCs w:val="28"/>
          <w:shd w:val="clear" w:color="auto" w:fill="FFFFFF"/>
          <w:rtl/>
        </w:rPr>
        <w:t xml:space="preserve">یدی </w:t>
      </w:r>
    </w:p>
    <w:p w:rsidR="00C5187B" w:rsidRDefault="00C5187B" w:rsidP="00917920">
      <w:pPr>
        <w:pStyle w:val="ListParagraph"/>
        <w:numPr>
          <w:ilvl w:val="0"/>
          <w:numId w:val="3"/>
        </w:numPr>
        <w:bidi/>
        <w:spacing w:after="0" w:line="240" w:lineRule="auto"/>
        <w:jc w:val="lowKashida"/>
        <w:rPr>
          <w:rFonts w:ascii="mtr" w:hAnsi="mtr" w:cs="B Mitra"/>
          <w:color w:val="000000"/>
          <w:sz w:val="28"/>
          <w:szCs w:val="28"/>
          <w:shd w:val="clear" w:color="auto" w:fill="FFFFFF"/>
        </w:rPr>
      </w:pPr>
      <w:r>
        <w:rPr>
          <w:rFonts w:ascii="mtr" w:hAnsi="mtr" w:cs="B Mitra" w:hint="cs"/>
          <w:color w:val="000000"/>
          <w:sz w:val="28"/>
          <w:szCs w:val="28"/>
          <w:shd w:val="clear" w:color="auto" w:fill="FFFFFF"/>
          <w:rtl/>
        </w:rPr>
        <w:t xml:space="preserve">فراهم آوردن مبنایی برای پیشرفت کارکان و سازوکارهایی جهت تغییر توجه بیشتر به کارایی و اثربخشی </w:t>
      </w:r>
    </w:p>
    <w:p w:rsidR="00C5187B" w:rsidRDefault="00C5187B" w:rsidP="007B52DB">
      <w:pPr>
        <w:pStyle w:val="ListParagraph"/>
        <w:numPr>
          <w:ilvl w:val="0"/>
          <w:numId w:val="3"/>
        </w:numPr>
        <w:bidi/>
        <w:spacing w:after="0" w:line="240" w:lineRule="auto"/>
        <w:jc w:val="lowKashida"/>
        <w:rPr>
          <w:rFonts w:ascii="mtr" w:hAnsi="mtr" w:cs="B Mitra"/>
          <w:color w:val="000000"/>
          <w:sz w:val="28"/>
          <w:szCs w:val="28"/>
          <w:shd w:val="clear" w:color="auto" w:fill="FFFFFF"/>
        </w:rPr>
      </w:pPr>
      <w:r>
        <w:rPr>
          <w:rFonts w:ascii="mtr" w:hAnsi="mtr" w:cs="B Mitra" w:hint="cs"/>
          <w:color w:val="000000"/>
          <w:sz w:val="28"/>
          <w:szCs w:val="28"/>
          <w:shd w:val="clear" w:color="auto" w:fill="FFFFFF"/>
          <w:rtl/>
        </w:rPr>
        <w:lastRenderedPageBreak/>
        <w:t xml:space="preserve">پل ارتباطی بین کارکنانو هیئت مدیره و مدیران، تیم سازی قوی در هیئت مدیره و کارکانان، برقراری ارتباط بین اعضا هیئت مدیره </w:t>
      </w:r>
    </w:p>
    <w:p w:rsidR="00C5187B" w:rsidRDefault="00C5187B" w:rsidP="007B52DB">
      <w:pPr>
        <w:pStyle w:val="ListParagraph"/>
        <w:numPr>
          <w:ilvl w:val="0"/>
          <w:numId w:val="3"/>
        </w:numPr>
        <w:bidi/>
        <w:spacing w:after="0" w:line="240" w:lineRule="auto"/>
        <w:jc w:val="lowKashida"/>
        <w:rPr>
          <w:rFonts w:ascii="mtr" w:hAnsi="mtr" w:cs="B Mitra"/>
          <w:color w:val="000000"/>
          <w:sz w:val="28"/>
          <w:szCs w:val="28"/>
          <w:shd w:val="clear" w:color="auto" w:fill="FFFFFF"/>
        </w:rPr>
      </w:pPr>
      <w:r>
        <w:rPr>
          <w:rFonts w:ascii="mtr" w:hAnsi="mtr" w:cs="B Mitra" w:hint="cs"/>
          <w:color w:val="000000"/>
          <w:sz w:val="28"/>
          <w:szCs w:val="28"/>
          <w:shd w:val="clear" w:color="auto" w:fill="FFFFFF"/>
          <w:rtl/>
        </w:rPr>
        <w:t xml:space="preserve">ایجاد رضایت بیشتر بین برنامه ریزان با یک چشم </w:t>
      </w:r>
      <w:r w:rsidR="00F75628">
        <w:rPr>
          <w:rFonts w:ascii="mtr" w:hAnsi="mtr" w:cs="B Mitra" w:hint="cs"/>
          <w:color w:val="000000"/>
          <w:sz w:val="28"/>
          <w:szCs w:val="28"/>
          <w:shd w:val="clear" w:color="auto" w:fill="FFFFFF"/>
          <w:rtl/>
        </w:rPr>
        <w:t xml:space="preserve">انداز مشترک </w:t>
      </w:r>
    </w:p>
    <w:p w:rsidR="00F75628" w:rsidRDefault="00F75628" w:rsidP="00917920">
      <w:pPr>
        <w:pStyle w:val="ListParagraph"/>
        <w:numPr>
          <w:ilvl w:val="0"/>
          <w:numId w:val="3"/>
        </w:numPr>
        <w:bidi/>
        <w:spacing w:after="0" w:line="240" w:lineRule="auto"/>
        <w:jc w:val="lowKashida"/>
        <w:rPr>
          <w:rFonts w:ascii="mtr" w:hAnsi="mtr" w:cs="B Mitra"/>
          <w:color w:val="000000"/>
          <w:sz w:val="28"/>
          <w:szCs w:val="28"/>
          <w:shd w:val="clear" w:color="auto" w:fill="FFFFFF"/>
        </w:rPr>
      </w:pPr>
      <w:r>
        <w:rPr>
          <w:rFonts w:ascii="mtr" w:hAnsi="mtr" w:cs="B Mitra" w:hint="cs"/>
          <w:color w:val="000000"/>
          <w:sz w:val="28"/>
          <w:szCs w:val="28"/>
          <w:shd w:val="clear" w:color="auto" w:fill="FFFFFF"/>
          <w:rtl/>
        </w:rPr>
        <w:t xml:space="preserve">افزایش بهره وری از طریق ارتقا کارایی و اثربخشی </w:t>
      </w:r>
      <w:r w:rsidR="00917920">
        <w:rPr>
          <w:rFonts w:ascii="mtr" w:hAnsi="mtr" w:cs="B Mitra"/>
          <w:color w:val="000000"/>
          <w:sz w:val="28"/>
          <w:szCs w:val="28"/>
          <w:shd w:val="clear" w:color="auto" w:fill="FFFFFF"/>
        </w:rPr>
        <w:t>(M.G.Singer,1990)</w:t>
      </w:r>
      <w:r w:rsidR="00917920">
        <w:rPr>
          <w:rFonts w:ascii="mtr" w:hAnsi="mtr" w:cs="B Mitra" w:hint="cs"/>
          <w:color w:val="000000"/>
          <w:sz w:val="28"/>
          <w:szCs w:val="28"/>
          <w:shd w:val="clear" w:color="auto" w:fill="FFFFFF"/>
          <w:rtl/>
          <w:lang w:bidi="fa-IR"/>
        </w:rPr>
        <w:t xml:space="preserve">. </w:t>
      </w:r>
    </w:p>
    <w:p w:rsidR="002C2BB5" w:rsidRDefault="002C2BB5" w:rsidP="007B52DB">
      <w:pPr>
        <w:pStyle w:val="ListParagraph"/>
        <w:bidi/>
        <w:spacing w:after="0" w:line="240" w:lineRule="auto"/>
        <w:jc w:val="lowKashida"/>
        <w:rPr>
          <w:rFonts w:ascii="mtr" w:hAnsi="mtr" w:cs="B Mitra"/>
          <w:color w:val="000000"/>
          <w:sz w:val="28"/>
          <w:szCs w:val="28"/>
          <w:shd w:val="clear" w:color="auto" w:fill="FFFFFF"/>
          <w:rtl/>
        </w:rPr>
      </w:pPr>
    </w:p>
    <w:p w:rsidR="00F75628" w:rsidRDefault="002C2BB5" w:rsidP="00A805B1">
      <w:pPr>
        <w:pStyle w:val="ListParagraph"/>
        <w:bidi/>
        <w:spacing w:after="0" w:line="240" w:lineRule="auto"/>
        <w:ind w:left="0"/>
        <w:jc w:val="lowKashida"/>
        <w:rPr>
          <w:rFonts w:ascii="mtr" w:hAnsi="mtr" w:cs="B Mitra"/>
          <w:color w:val="000000"/>
          <w:sz w:val="28"/>
          <w:szCs w:val="28"/>
          <w:shd w:val="clear" w:color="auto" w:fill="FFFFFF"/>
          <w:rtl/>
          <w:lang w:bidi="fa-IR"/>
        </w:rPr>
      </w:pPr>
      <w:r>
        <w:rPr>
          <w:rFonts w:ascii="mtr" w:hAnsi="mtr" w:cs="B Mitra" w:hint="cs"/>
          <w:color w:val="000000"/>
          <w:sz w:val="28"/>
          <w:szCs w:val="28"/>
          <w:shd w:val="clear" w:color="auto" w:fill="FFFFFF"/>
          <w:rtl/>
        </w:rPr>
        <w:t xml:space="preserve">به عقیده دوچینز و رابینز، برنامه ریزی منابع انسانی فرایندی است که به وسیله آن سازمان معین می کند که برای نیل به اهداف خود به چه تعداد کارمند، با چه تخصص و مهارتهایی برای </w:t>
      </w:r>
      <w:r w:rsidR="00A805B1">
        <w:rPr>
          <w:rFonts w:ascii="mtr" w:hAnsi="mtr" w:cs="B Mitra" w:hint="cs"/>
          <w:color w:val="000000"/>
          <w:sz w:val="28"/>
          <w:szCs w:val="28"/>
          <w:shd w:val="clear" w:color="auto" w:fill="FFFFFF"/>
          <w:rtl/>
        </w:rPr>
        <w:t xml:space="preserve">مشاغلی و در چه زمانی نیاز دارد </w:t>
      </w:r>
      <w:r w:rsidR="00A805B1">
        <w:rPr>
          <w:rFonts w:ascii="mtr" w:hAnsi="mtr" w:cs="B Mitra"/>
          <w:color w:val="000000"/>
          <w:sz w:val="28"/>
          <w:szCs w:val="28"/>
          <w:shd w:val="clear" w:color="auto" w:fill="FFFFFF"/>
        </w:rPr>
        <w:t xml:space="preserve">(Becker, </w:t>
      </w:r>
      <w:proofErr w:type="spellStart"/>
      <w:r w:rsidR="00A805B1">
        <w:rPr>
          <w:rFonts w:ascii="mtr" w:hAnsi="mtr" w:cs="B Mitra"/>
          <w:color w:val="000000"/>
          <w:sz w:val="28"/>
          <w:szCs w:val="28"/>
          <w:shd w:val="clear" w:color="auto" w:fill="FFFFFF"/>
        </w:rPr>
        <w:t>Huselid</w:t>
      </w:r>
      <w:proofErr w:type="spellEnd"/>
      <w:r w:rsidR="00A805B1">
        <w:rPr>
          <w:rFonts w:ascii="mtr" w:hAnsi="mtr" w:cs="B Mitra"/>
          <w:color w:val="000000"/>
          <w:sz w:val="28"/>
          <w:szCs w:val="28"/>
          <w:shd w:val="clear" w:color="auto" w:fill="FFFFFF"/>
        </w:rPr>
        <w:t>, Ulrich, 2003)</w:t>
      </w:r>
      <w:r w:rsidR="00A805B1">
        <w:rPr>
          <w:rFonts w:ascii="mtr" w:hAnsi="mtr" w:cs="B Mitra"/>
          <w:color w:val="000000"/>
          <w:sz w:val="28"/>
          <w:szCs w:val="28"/>
          <w:shd w:val="clear" w:color="auto" w:fill="FFFFFF"/>
          <w:lang w:bidi="fa-IR"/>
        </w:rPr>
        <w:t>.</w:t>
      </w:r>
    </w:p>
    <w:p w:rsidR="002C2BB5" w:rsidRDefault="004300F5" w:rsidP="00A805B1">
      <w:pPr>
        <w:pStyle w:val="ListParagraph"/>
        <w:bidi/>
        <w:spacing w:after="0" w:line="240" w:lineRule="auto"/>
        <w:ind w:left="0"/>
        <w:jc w:val="lowKashida"/>
        <w:rPr>
          <w:rFonts w:ascii="mtr" w:hAnsi="mtr" w:cs="B Mitra"/>
          <w:color w:val="000000"/>
          <w:sz w:val="28"/>
          <w:szCs w:val="28"/>
          <w:shd w:val="clear" w:color="auto" w:fill="FFFFFF"/>
          <w:rtl/>
        </w:rPr>
      </w:pPr>
      <w:r>
        <w:rPr>
          <w:rFonts w:ascii="mtr" w:hAnsi="mtr" w:cs="B Mitra" w:hint="cs"/>
          <w:color w:val="000000"/>
          <w:sz w:val="28"/>
          <w:szCs w:val="28"/>
          <w:shd w:val="clear" w:color="auto" w:fill="FFFFFF"/>
          <w:rtl/>
        </w:rPr>
        <w:t>برنامه ریزی استراتژیک منابع انسانی، فرایندی است در جهت برقراری اهداف منابع انسانی و توسعه استراتژی های منابع انسانی برای نیل به اهداف</w:t>
      </w:r>
      <w:r w:rsidR="00A805B1">
        <w:rPr>
          <w:rFonts w:ascii="mtr" w:hAnsi="mtr" w:cs="B Mitra" w:hint="cs"/>
          <w:color w:val="000000"/>
          <w:sz w:val="28"/>
          <w:szCs w:val="28"/>
          <w:shd w:val="clear" w:color="auto" w:fill="FFFFFF"/>
          <w:rtl/>
        </w:rPr>
        <w:t xml:space="preserve"> (زارعی متین، 1371)</w:t>
      </w:r>
      <w:r>
        <w:rPr>
          <w:rFonts w:ascii="mtr" w:hAnsi="mtr" w:cs="B Mitra" w:hint="cs"/>
          <w:color w:val="000000"/>
          <w:sz w:val="28"/>
          <w:szCs w:val="28"/>
          <w:shd w:val="clear" w:color="auto" w:fill="FFFFFF"/>
          <w:rtl/>
        </w:rPr>
        <w:t>.</w:t>
      </w:r>
    </w:p>
    <w:p w:rsidR="004300F5" w:rsidRDefault="004300F5" w:rsidP="007B52DB">
      <w:pPr>
        <w:pStyle w:val="ListParagraph"/>
        <w:bidi/>
        <w:spacing w:after="0" w:line="240" w:lineRule="auto"/>
        <w:ind w:left="0"/>
        <w:jc w:val="lowKashida"/>
        <w:rPr>
          <w:rFonts w:ascii="mtr" w:hAnsi="mtr" w:cs="B Mitra"/>
          <w:color w:val="000000"/>
          <w:sz w:val="28"/>
          <w:szCs w:val="28"/>
          <w:shd w:val="clear" w:color="auto" w:fill="FFFFFF"/>
          <w:rtl/>
        </w:rPr>
      </w:pPr>
      <w:r>
        <w:rPr>
          <w:rFonts w:ascii="mtr" w:hAnsi="mtr" w:cs="B Mitra" w:hint="cs"/>
          <w:color w:val="000000"/>
          <w:sz w:val="28"/>
          <w:szCs w:val="28"/>
          <w:shd w:val="clear" w:color="auto" w:fill="FFFFFF"/>
          <w:rtl/>
        </w:rPr>
        <w:t>برنامه ریزی منابع انسانی با مفاهیم محیط و عملیات سازمان در ارتباط بوده و شامل عوامل داخلی و خارجی می شود. عوامل خارجی هم</w:t>
      </w:r>
      <w:r w:rsidR="00A60EB2">
        <w:rPr>
          <w:rFonts w:ascii="mtr" w:hAnsi="mtr" w:cs="B Mitra" w:hint="cs"/>
          <w:color w:val="000000"/>
          <w:sz w:val="28"/>
          <w:szCs w:val="28"/>
          <w:shd w:val="clear" w:color="auto" w:fill="FFFFFF"/>
          <w:rtl/>
        </w:rPr>
        <w:t>چون فشارهای اقتصادی، تغییرات تکنو</w:t>
      </w:r>
      <w:r>
        <w:rPr>
          <w:rFonts w:ascii="mtr" w:hAnsi="mtr" w:cs="B Mitra" w:hint="cs"/>
          <w:color w:val="000000"/>
          <w:sz w:val="28"/>
          <w:szCs w:val="28"/>
          <w:shd w:val="clear" w:color="auto" w:fill="FFFFFF"/>
          <w:rtl/>
        </w:rPr>
        <w:t>ل</w:t>
      </w:r>
      <w:r w:rsidR="00A60EB2">
        <w:rPr>
          <w:rFonts w:ascii="mtr" w:hAnsi="mtr" w:cs="B Mitra" w:hint="cs"/>
          <w:color w:val="000000"/>
          <w:sz w:val="28"/>
          <w:szCs w:val="28"/>
          <w:shd w:val="clear" w:color="auto" w:fill="FFFFFF"/>
          <w:rtl/>
        </w:rPr>
        <w:t>و</w:t>
      </w:r>
      <w:r>
        <w:rPr>
          <w:rFonts w:ascii="mtr" w:hAnsi="mtr" w:cs="B Mitra" w:hint="cs"/>
          <w:color w:val="000000"/>
          <w:sz w:val="28"/>
          <w:szCs w:val="28"/>
          <w:shd w:val="clear" w:color="auto" w:fill="FFFFFF"/>
          <w:rtl/>
        </w:rPr>
        <w:t>ژی، قوانین و مقررات، وضعیت سیاسی، بازار نیروی کار و آموزش. عوامل داخلی شامل اهداف و مقاصد سازمان، فرهنگ، ساختار</w:t>
      </w:r>
      <w:r w:rsidR="00A60EB2">
        <w:rPr>
          <w:rFonts w:ascii="mtr" w:hAnsi="mtr" w:cs="B Mitra" w:hint="cs"/>
          <w:color w:val="000000"/>
          <w:sz w:val="28"/>
          <w:szCs w:val="28"/>
          <w:shd w:val="clear" w:color="auto" w:fill="FFFFFF"/>
          <w:rtl/>
        </w:rPr>
        <w:t>،</w:t>
      </w:r>
      <w:r>
        <w:rPr>
          <w:rFonts w:ascii="mtr" w:hAnsi="mtr" w:cs="B Mitra" w:hint="cs"/>
          <w:color w:val="000000"/>
          <w:sz w:val="28"/>
          <w:szCs w:val="28"/>
          <w:shd w:val="clear" w:color="auto" w:fill="FFFFFF"/>
          <w:rtl/>
        </w:rPr>
        <w:t xml:space="preserve"> منابع انسانی و ذینفعان می گردد. </w:t>
      </w:r>
    </w:p>
    <w:p w:rsidR="004300F5" w:rsidRDefault="004300F5" w:rsidP="007B52DB">
      <w:pPr>
        <w:pStyle w:val="ListParagraph"/>
        <w:bidi/>
        <w:spacing w:after="0" w:line="240" w:lineRule="auto"/>
        <w:ind w:left="0"/>
        <w:jc w:val="lowKashida"/>
        <w:rPr>
          <w:rFonts w:ascii="mtr" w:hAnsi="mtr" w:cs="B Mitra"/>
          <w:color w:val="000000"/>
          <w:sz w:val="28"/>
          <w:szCs w:val="28"/>
          <w:shd w:val="clear" w:color="auto" w:fill="FFFFFF"/>
          <w:rtl/>
        </w:rPr>
      </w:pPr>
      <w:r>
        <w:rPr>
          <w:rFonts w:ascii="mtr" w:hAnsi="mtr" w:cs="B Mitra" w:hint="cs"/>
          <w:color w:val="000000"/>
          <w:sz w:val="28"/>
          <w:szCs w:val="28"/>
          <w:shd w:val="clear" w:color="auto" w:fill="FFFFFF"/>
          <w:rtl/>
        </w:rPr>
        <w:t xml:space="preserve">برنامه ریزی منابع انسانی ویژگی های ممتاز و مشخصه های ذیل را داراست: </w:t>
      </w:r>
    </w:p>
    <w:p w:rsidR="00A60EB2" w:rsidRDefault="004D7AE9" w:rsidP="007B52DB">
      <w:pPr>
        <w:pStyle w:val="ListParagraph"/>
        <w:numPr>
          <w:ilvl w:val="0"/>
          <w:numId w:val="4"/>
        </w:numPr>
        <w:bidi/>
        <w:spacing w:after="0" w:line="240" w:lineRule="auto"/>
        <w:ind w:left="630"/>
        <w:jc w:val="lowKashida"/>
        <w:rPr>
          <w:rFonts w:ascii="mtr" w:hAnsi="mtr" w:cs="B Mitra"/>
          <w:color w:val="000000"/>
          <w:sz w:val="28"/>
          <w:szCs w:val="28"/>
          <w:shd w:val="clear" w:color="auto" w:fill="FFFFFF"/>
          <w:rtl/>
        </w:rPr>
      </w:pPr>
      <w:r>
        <w:rPr>
          <w:rFonts w:ascii="mtr" w:hAnsi="mtr" w:cs="B Mitra" w:hint="cs"/>
          <w:color w:val="000000"/>
          <w:sz w:val="28"/>
          <w:szCs w:val="28"/>
          <w:shd w:val="clear" w:color="auto" w:fill="FFFFFF"/>
          <w:rtl/>
        </w:rPr>
        <w:t xml:space="preserve">آگاهی: مفروضات روشن و آشکار را در مبحث منابع انسانی به وجود آورد. </w:t>
      </w:r>
    </w:p>
    <w:p w:rsidR="004D7AE9" w:rsidRDefault="004D7AE9" w:rsidP="007B52DB">
      <w:pPr>
        <w:pStyle w:val="ListParagraph"/>
        <w:numPr>
          <w:ilvl w:val="0"/>
          <w:numId w:val="4"/>
        </w:numPr>
        <w:bidi/>
        <w:spacing w:after="0" w:line="240" w:lineRule="auto"/>
        <w:ind w:left="630"/>
        <w:jc w:val="lowKashida"/>
        <w:rPr>
          <w:rFonts w:ascii="mtr" w:hAnsi="mtr" w:cs="B Mitra"/>
          <w:color w:val="000000"/>
          <w:sz w:val="28"/>
          <w:szCs w:val="28"/>
          <w:shd w:val="clear" w:color="auto" w:fill="FFFFFF"/>
          <w:rtl/>
        </w:rPr>
      </w:pPr>
      <w:r>
        <w:rPr>
          <w:rFonts w:ascii="mtr" w:hAnsi="mtr" w:cs="B Mitra" w:hint="cs"/>
          <w:color w:val="000000"/>
          <w:sz w:val="28"/>
          <w:szCs w:val="28"/>
          <w:shd w:val="clear" w:color="auto" w:fill="FFFFFF"/>
          <w:rtl/>
        </w:rPr>
        <w:t xml:space="preserve">تحلیلی: بر یک سری قضاوت ها و واقعیت ها متکی است. </w:t>
      </w:r>
    </w:p>
    <w:p w:rsidR="004D7AE9" w:rsidRDefault="004D7AE9" w:rsidP="007B52DB">
      <w:pPr>
        <w:pStyle w:val="ListParagraph"/>
        <w:numPr>
          <w:ilvl w:val="0"/>
          <w:numId w:val="4"/>
        </w:numPr>
        <w:bidi/>
        <w:spacing w:after="0" w:line="240" w:lineRule="auto"/>
        <w:ind w:left="630"/>
        <w:jc w:val="lowKashida"/>
        <w:rPr>
          <w:rFonts w:ascii="mtr" w:hAnsi="mtr" w:cs="B Mitra"/>
          <w:color w:val="000000"/>
          <w:sz w:val="28"/>
          <w:szCs w:val="28"/>
          <w:shd w:val="clear" w:color="auto" w:fill="FFFFFF"/>
          <w:rtl/>
        </w:rPr>
      </w:pPr>
      <w:r>
        <w:rPr>
          <w:rFonts w:ascii="mtr" w:hAnsi="mtr" w:cs="B Mitra" w:hint="cs"/>
          <w:color w:val="000000"/>
          <w:sz w:val="28"/>
          <w:szCs w:val="28"/>
          <w:shd w:val="clear" w:color="auto" w:fill="FFFFFF"/>
          <w:rtl/>
        </w:rPr>
        <w:t xml:space="preserve">هدف گرایی:ابزاری برای تصمیم گیری سازمانی در جهت نیل به اهداف منابع انسانی به ویژه مقاصد سازمانی است. </w:t>
      </w:r>
    </w:p>
    <w:p w:rsidR="004D7AE9" w:rsidRDefault="004D7AE9" w:rsidP="007B52DB">
      <w:pPr>
        <w:pStyle w:val="ListParagraph"/>
        <w:numPr>
          <w:ilvl w:val="0"/>
          <w:numId w:val="4"/>
        </w:numPr>
        <w:bidi/>
        <w:spacing w:after="0" w:line="240" w:lineRule="auto"/>
        <w:ind w:left="630"/>
        <w:jc w:val="lowKashida"/>
        <w:rPr>
          <w:rFonts w:ascii="mtr" w:hAnsi="mtr" w:cs="B Mitra"/>
          <w:color w:val="000000"/>
          <w:sz w:val="28"/>
          <w:szCs w:val="28"/>
          <w:shd w:val="clear" w:color="auto" w:fill="FFFFFF"/>
          <w:rtl/>
        </w:rPr>
      </w:pPr>
      <w:r>
        <w:rPr>
          <w:rFonts w:ascii="mtr" w:hAnsi="mtr" w:cs="B Mitra" w:hint="cs"/>
          <w:color w:val="000000"/>
          <w:sz w:val="28"/>
          <w:szCs w:val="28"/>
          <w:shd w:val="clear" w:color="auto" w:fill="FFFFFF"/>
          <w:rtl/>
        </w:rPr>
        <w:t>چشم انداز به آینده: مسا</w:t>
      </w:r>
      <w:r w:rsidR="00803EB2">
        <w:rPr>
          <w:rFonts w:ascii="mtr" w:hAnsi="mtr" w:cs="B Mitra" w:hint="cs"/>
          <w:color w:val="000000"/>
          <w:sz w:val="28"/>
          <w:szCs w:val="28"/>
          <w:shd w:val="clear" w:color="auto" w:fill="FFFFFF"/>
          <w:rtl/>
        </w:rPr>
        <w:t>ئ</w:t>
      </w:r>
      <w:r>
        <w:rPr>
          <w:rFonts w:ascii="mtr" w:hAnsi="mtr" w:cs="B Mitra" w:hint="cs"/>
          <w:color w:val="000000"/>
          <w:sz w:val="28"/>
          <w:szCs w:val="28"/>
          <w:shd w:val="clear" w:color="auto" w:fill="FFFFFF"/>
          <w:rtl/>
        </w:rPr>
        <w:t xml:space="preserve">ل منابع انسانی را پیش بینی و آینده نگری می کند. </w:t>
      </w:r>
    </w:p>
    <w:p w:rsidR="004D7AE9" w:rsidRDefault="004D7AE9" w:rsidP="007B52DB">
      <w:pPr>
        <w:pStyle w:val="ListParagraph"/>
        <w:numPr>
          <w:ilvl w:val="0"/>
          <w:numId w:val="4"/>
        </w:numPr>
        <w:bidi/>
        <w:spacing w:after="0" w:line="240" w:lineRule="auto"/>
        <w:ind w:left="630"/>
        <w:jc w:val="lowKashida"/>
        <w:rPr>
          <w:rFonts w:ascii="mtr" w:hAnsi="mtr" w:cs="B Mitra"/>
          <w:color w:val="000000"/>
          <w:sz w:val="28"/>
          <w:szCs w:val="28"/>
          <w:shd w:val="clear" w:color="auto" w:fill="FFFFFF"/>
          <w:rtl/>
        </w:rPr>
      </w:pPr>
      <w:r>
        <w:rPr>
          <w:rFonts w:ascii="mtr" w:hAnsi="mtr" w:cs="B Mitra" w:hint="cs"/>
          <w:color w:val="000000"/>
          <w:sz w:val="28"/>
          <w:szCs w:val="28"/>
          <w:shd w:val="clear" w:color="auto" w:fill="FFFFFF"/>
          <w:rtl/>
        </w:rPr>
        <w:t xml:space="preserve">اجتماعی یا جمع گرایی: بر گروه ها توجه دارد نه به افراد. </w:t>
      </w:r>
    </w:p>
    <w:p w:rsidR="004D7AE9" w:rsidRDefault="004D7AE9" w:rsidP="00A805B1">
      <w:pPr>
        <w:pStyle w:val="ListParagraph"/>
        <w:numPr>
          <w:ilvl w:val="0"/>
          <w:numId w:val="4"/>
        </w:numPr>
        <w:bidi/>
        <w:spacing w:after="0" w:line="240" w:lineRule="auto"/>
        <w:ind w:left="630"/>
        <w:jc w:val="lowKashida"/>
        <w:rPr>
          <w:rFonts w:ascii="mtr" w:hAnsi="mtr" w:cs="B Mitra"/>
          <w:color w:val="000000"/>
          <w:sz w:val="28"/>
          <w:szCs w:val="28"/>
          <w:shd w:val="clear" w:color="auto" w:fill="FFFFFF"/>
        </w:rPr>
      </w:pPr>
      <w:r>
        <w:rPr>
          <w:rFonts w:ascii="mtr" w:hAnsi="mtr" w:cs="B Mitra" w:hint="cs"/>
          <w:color w:val="000000"/>
          <w:sz w:val="28"/>
          <w:szCs w:val="28"/>
          <w:shd w:val="clear" w:color="auto" w:fill="FFFFFF"/>
          <w:rtl/>
        </w:rPr>
        <w:t>کمی: به اعضا و افراد ساز</w:t>
      </w:r>
      <w:r w:rsidR="00A805B1">
        <w:rPr>
          <w:rFonts w:ascii="mtr" w:hAnsi="mtr" w:cs="B Mitra" w:hint="cs"/>
          <w:color w:val="000000"/>
          <w:sz w:val="28"/>
          <w:szCs w:val="28"/>
          <w:shd w:val="clear" w:color="auto" w:fill="FFFFFF"/>
          <w:rtl/>
        </w:rPr>
        <w:t>مان توجه می کند</w:t>
      </w:r>
      <w:r w:rsidR="00A805B1">
        <w:rPr>
          <w:rFonts w:ascii="mtr" w:hAnsi="mtr" w:cs="B Mitra"/>
          <w:color w:val="000000"/>
          <w:sz w:val="28"/>
          <w:szCs w:val="28"/>
          <w:shd w:val="clear" w:color="auto" w:fill="FFFFFF"/>
          <w:lang w:bidi="fa-IR"/>
        </w:rPr>
        <w:t xml:space="preserve">(Moses, </w:t>
      </w:r>
      <w:proofErr w:type="spellStart"/>
      <w:r w:rsidR="00A805B1">
        <w:rPr>
          <w:rFonts w:ascii="mtr" w:hAnsi="mtr" w:cs="B Mitra"/>
          <w:color w:val="000000"/>
          <w:sz w:val="28"/>
          <w:szCs w:val="28"/>
          <w:shd w:val="clear" w:color="auto" w:fill="FFFFFF"/>
          <w:lang w:bidi="fa-IR"/>
        </w:rPr>
        <w:t>Sinelane</w:t>
      </w:r>
      <w:proofErr w:type="spellEnd"/>
      <w:r w:rsidR="00A805B1">
        <w:rPr>
          <w:rFonts w:ascii="mtr" w:hAnsi="mtr" w:cs="B Mitra"/>
          <w:color w:val="000000"/>
          <w:sz w:val="28"/>
          <w:szCs w:val="28"/>
          <w:shd w:val="clear" w:color="auto" w:fill="FFFFFF"/>
          <w:lang w:bidi="fa-IR"/>
        </w:rPr>
        <w:t>, 2000)</w:t>
      </w:r>
      <w:r w:rsidR="00A805B1">
        <w:rPr>
          <w:rFonts w:ascii="mtr" w:hAnsi="mtr" w:cs="B Mitra" w:hint="cs"/>
          <w:color w:val="000000"/>
          <w:sz w:val="28"/>
          <w:szCs w:val="28"/>
          <w:shd w:val="clear" w:color="auto" w:fill="FFFFFF"/>
          <w:rtl/>
          <w:lang w:bidi="fa-IR"/>
        </w:rPr>
        <w:t xml:space="preserve">. </w:t>
      </w:r>
    </w:p>
    <w:p w:rsidR="007B52DB" w:rsidRDefault="007B52DB" w:rsidP="002C5EF1">
      <w:pPr>
        <w:bidi/>
        <w:spacing w:after="0" w:line="240" w:lineRule="auto"/>
        <w:jc w:val="lowKashida"/>
        <w:rPr>
          <w:rFonts w:ascii="Arial" w:hAnsi="Arial" w:cs="B Titr"/>
          <w:sz w:val="23"/>
          <w:szCs w:val="23"/>
          <w:rtl/>
        </w:rPr>
      </w:pPr>
    </w:p>
    <w:p w:rsidR="00803EB2" w:rsidRDefault="0036692F" w:rsidP="007B52DB">
      <w:pPr>
        <w:bidi/>
        <w:spacing w:after="0" w:line="240" w:lineRule="auto"/>
        <w:jc w:val="lowKashida"/>
        <w:rPr>
          <w:rFonts w:ascii="Arial" w:hAnsi="Arial" w:cs="B Titr"/>
          <w:sz w:val="23"/>
          <w:szCs w:val="23"/>
          <w:rtl/>
        </w:rPr>
      </w:pPr>
      <w:r w:rsidRPr="002C5EF1">
        <w:rPr>
          <w:rFonts w:ascii="Arial" w:hAnsi="Arial" w:cs="B Titr" w:hint="cs"/>
          <w:sz w:val="23"/>
          <w:szCs w:val="23"/>
          <w:rtl/>
        </w:rPr>
        <w:t>مزایای طرح ریزی استراتژیک</w:t>
      </w:r>
    </w:p>
    <w:p w:rsidR="00A23F78" w:rsidRPr="00A23F78" w:rsidRDefault="00A23F78" w:rsidP="00A23F78">
      <w:pPr>
        <w:bidi/>
        <w:spacing w:after="0" w:line="240" w:lineRule="auto"/>
        <w:jc w:val="lowKashida"/>
        <w:rPr>
          <w:rFonts w:ascii="Arial" w:hAnsi="Arial" w:cs="B Titr"/>
          <w:sz w:val="12"/>
          <w:szCs w:val="12"/>
          <w:rtl/>
        </w:rPr>
      </w:pPr>
    </w:p>
    <w:p w:rsidR="0036692F" w:rsidRPr="00790F97" w:rsidRDefault="0036692F" w:rsidP="00790F97">
      <w:pPr>
        <w:pStyle w:val="ListParagraph"/>
        <w:numPr>
          <w:ilvl w:val="0"/>
          <w:numId w:val="6"/>
        </w:numPr>
        <w:bidi/>
        <w:spacing w:after="0" w:line="240" w:lineRule="auto"/>
        <w:jc w:val="lowKashida"/>
        <w:rPr>
          <w:rFonts w:ascii="mtr" w:hAnsi="mtr" w:cs="B Mitra"/>
          <w:color w:val="000000"/>
          <w:sz w:val="28"/>
          <w:szCs w:val="28"/>
          <w:shd w:val="clear" w:color="auto" w:fill="FFFFFF"/>
          <w:rtl/>
        </w:rPr>
      </w:pPr>
      <w:r w:rsidRPr="00790F97">
        <w:rPr>
          <w:rFonts w:ascii="mtr" w:hAnsi="mtr" w:cs="B Mitra" w:hint="cs"/>
          <w:color w:val="000000"/>
          <w:sz w:val="28"/>
          <w:szCs w:val="28"/>
          <w:shd w:val="clear" w:color="auto" w:fill="FFFFFF"/>
          <w:rtl/>
        </w:rPr>
        <w:t xml:space="preserve">تشریح فرصت ها و تهدیدات محیطی برای رسیدن به اهداف تعیین شده شرکت </w:t>
      </w:r>
    </w:p>
    <w:p w:rsidR="0036692F" w:rsidRPr="00790F97" w:rsidRDefault="0036692F" w:rsidP="00790F97">
      <w:pPr>
        <w:pStyle w:val="ListParagraph"/>
        <w:numPr>
          <w:ilvl w:val="0"/>
          <w:numId w:val="6"/>
        </w:numPr>
        <w:bidi/>
        <w:spacing w:after="0" w:line="240" w:lineRule="auto"/>
        <w:jc w:val="lowKashida"/>
        <w:rPr>
          <w:rFonts w:ascii="mtr" w:hAnsi="mtr" w:cs="B Mitra"/>
          <w:color w:val="000000"/>
          <w:sz w:val="28"/>
          <w:szCs w:val="28"/>
          <w:shd w:val="clear" w:color="auto" w:fill="FFFFFF"/>
          <w:rtl/>
        </w:rPr>
      </w:pPr>
      <w:r w:rsidRPr="00790F97">
        <w:rPr>
          <w:rFonts w:ascii="mtr" w:hAnsi="mtr" w:cs="B Mitra" w:hint="cs"/>
          <w:color w:val="000000"/>
          <w:sz w:val="28"/>
          <w:szCs w:val="28"/>
          <w:shd w:val="clear" w:color="auto" w:fill="FFFFFF"/>
          <w:rtl/>
        </w:rPr>
        <w:t xml:space="preserve">تعیین نقاط ضعف و قوت منابع انسانی موجود </w:t>
      </w:r>
    </w:p>
    <w:p w:rsidR="0036692F" w:rsidRPr="00790F97" w:rsidRDefault="0036692F" w:rsidP="00790F97">
      <w:pPr>
        <w:pStyle w:val="ListParagraph"/>
        <w:numPr>
          <w:ilvl w:val="0"/>
          <w:numId w:val="6"/>
        </w:numPr>
        <w:bidi/>
        <w:spacing w:after="0" w:line="240" w:lineRule="auto"/>
        <w:jc w:val="lowKashida"/>
        <w:rPr>
          <w:rFonts w:ascii="mtr" w:hAnsi="mtr" w:cs="B Mitra"/>
          <w:color w:val="000000"/>
          <w:sz w:val="28"/>
          <w:szCs w:val="28"/>
          <w:shd w:val="clear" w:color="auto" w:fill="FFFFFF"/>
          <w:rtl/>
        </w:rPr>
      </w:pPr>
      <w:r w:rsidRPr="00790F97">
        <w:rPr>
          <w:rFonts w:ascii="mtr" w:hAnsi="mtr" w:cs="B Mitra" w:hint="cs"/>
          <w:color w:val="000000"/>
          <w:sz w:val="28"/>
          <w:szCs w:val="28"/>
          <w:shd w:val="clear" w:color="auto" w:fill="FFFFFF"/>
          <w:rtl/>
        </w:rPr>
        <w:t xml:space="preserve">ارتقا و بهبود بینش فکری در افق زمانی بلند مدت </w:t>
      </w:r>
    </w:p>
    <w:p w:rsidR="0036692F" w:rsidRPr="00790F97" w:rsidRDefault="0036692F" w:rsidP="00790F97">
      <w:pPr>
        <w:pStyle w:val="ListParagraph"/>
        <w:numPr>
          <w:ilvl w:val="0"/>
          <w:numId w:val="6"/>
        </w:numPr>
        <w:bidi/>
        <w:spacing w:after="0" w:line="240" w:lineRule="auto"/>
        <w:jc w:val="lowKashida"/>
        <w:rPr>
          <w:rFonts w:ascii="mtr" w:hAnsi="mtr" w:cs="B Mitra"/>
          <w:color w:val="000000"/>
          <w:sz w:val="28"/>
          <w:szCs w:val="28"/>
          <w:shd w:val="clear" w:color="auto" w:fill="FFFFFF"/>
          <w:rtl/>
        </w:rPr>
      </w:pPr>
      <w:r w:rsidRPr="00790F97">
        <w:rPr>
          <w:rFonts w:ascii="mtr" w:hAnsi="mtr" w:cs="B Mitra" w:hint="cs"/>
          <w:color w:val="000000"/>
          <w:sz w:val="28"/>
          <w:szCs w:val="28"/>
          <w:shd w:val="clear" w:color="auto" w:fill="FFFFFF"/>
          <w:rtl/>
        </w:rPr>
        <w:t xml:space="preserve">مکتوب شدن اهداف و برنامه ریزی نیروی انسانی که معمولاً مدیران به طور غیررسمی و شهودی انجام می شود. </w:t>
      </w:r>
    </w:p>
    <w:p w:rsidR="0036692F" w:rsidRPr="00790F97" w:rsidRDefault="0036692F" w:rsidP="00790F97">
      <w:pPr>
        <w:pStyle w:val="ListParagraph"/>
        <w:numPr>
          <w:ilvl w:val="0"/>
          <w:numId w:val="6"/>
        </w:numPr>
        <w:bidi/>
        <w:spacing w:after="0" w:line="240" w:lineRule="auto"/>
        <w:jc w:val="lowKashida"/>
        <w:rPr>
          <w:rFonts w:ascii="mtr" w:hAnsi="mtr" w:cs="B Mitra"/>
          <w:color w:val="000000"/>
          <w:sz w:val="28"/>
          <w:szCs w:val="28"/>
          <w:shd w:val="clear" w:color="auto" w:fill="FFFFFF"/>
          <w:rtl/>
        </w:rPr>
      </w:pPr>
      <w:r w:rsidRPr="00790F97">
        <w:rPr>
          <w:rFonts w:ascii="mtr" w:hAnsi="mtr" w:cs="B Mitra" w:hint="cs"/>
          <w:color w:val="000000"/>
          <w:sz w:val="28"/>
          <w:szCs w:val="28"/>
          <w:shd w:val="clear" w:color="auto" w:fill="FFFFFF"/>
          <w:rtl/>
        </w:rPr>
        <w:t xml:space="preserve">درگیر ساختن منابع انسانی با اهداف استراتژیک </w:t>
      </w:r>
    </w:p>
    <w:p w:rsidR="0036692F" w:rsidRPr="00790F97" w:rsidRDefault="0036692F" w:rsidP="00790F97">
      <w:pPr>
        <w:pStyle w:val="ListParagraph"/>
        <w:numPr>
          <w:ilvl w:val="0"/>
          <w:numId w:val="6"/>
        </w:numPr>
        <w:bidi/>
        <w:spacing w:after="0" w:line="240" w:lineRule="auto"/>
        <w:jc w:val="lowKashida"/>
        <w:rPr>
          <w:rFonts w:ascii="mtr" w:hAnsi="mtr" w:cs="B Mitra"/>
          <w:color w:val="000000"/>
          <w:sz w:val="28"/>
          <w:szCs w:val="28"/>
          <w:shd w:val="clear" w:color="auto" w:fill="FFFFFF"/>
          <w:rtl/>
        </w:rPr>
      </w:pPr>
      <w:r w:rsidRPr="00790F97">
        <w:rPr>
          <w:rFonts w:ascii="mtr" w:hAnsi="mtr" w:cs="B Mitra" w:hint="cs"/>
          <w:color w:val="000000"/>
          <w:sz w:val="28"/>
          <w:szCs w:val="28"/>
          <w:shd w:val="clear" w:color="auto" w:fill="FFFFFF"/>
          <w:rtl/>
        </w:rPr>
        <w:t xml:space="preserve">پیش بینی منابع انسانی با اهداف استراتژیک </w:t>
      </w:r>
    </w:p>
    <w:p w:rsidR="0036692F" w:rsidRPr="00790F97" w:rsidRDefault="0036692F" w:rsidP="00790F97">
      <w:pPr>
        <w:pStyle w:val="ListParagraph"/>
        <w:numPr>
          <w:ilvl w:val="0"/>
          <w:numId w:val="6"/>
        </w:numPr>
        <w:bidi/>
        <w:spacing w:after="0" w:line="240" w:lineRule="auto"/>
        <w:jc w:val="lowKashida"/>
        <w:rPr>
          <w:rFonts w:ascii="mtr" w:hAnsi="mtr" w:cs="B Mitra"/>
          <w:color w:val="000000"/>
          <w:sz w:val="28"/>
          <w:szCs w:val="28"/>
          <w:shd w:val="clear" w:color="auto" w:fill="FFFFFF"/>
          <w:rtl/>
        </w:rPr>
      </w:pPr>
      <w:r w:rsidRPr="00790F97">
        <w:rPr>
          <w:rFonts w:ascii="mtr" w:hAnsi="mtr" w:cs="B Mitra" w:hint="cs"/>
          <w:color w:val="000000"/>
          <w:sz w:val="28"/>
          <w:szCs w:val="28"/>
          <w:shd w:val="clear" w:color="auto" w:fill="FFFFFF"/>
          <w:rtl/>
        </w:rPr>
        <w:t xml:space="preserve">پیش بینی منابع انسانی مورد تقاضا و راهکارهای تامین </w:t>
      </w:r>
    </w:p>
    <w:p w:rsidR="0036692F" w:rsidRPr="00790F97" w:rsidRDefault="0036692F" w:rsidP="00790F97">
      <w:pPr>
        <w:pStyle w:val="ListParagraph"/>
        <w:numPr>
          <w:ilvl w:val="0"/>
          <w:numId w:val="6"/>
        </w:numPr>
        <w:bidi/>
        <w:spacing w:after="0" w:line="240" w:lineRule="auto"/>
        <w:jc w:val="lowKashida"/>
        <w:rPr>
          <w:rFonts w:ascii="mtr" w:hAnsi="mtr" w:cs="B Mitra"/>
          <w:color w:val="000000"/>
          <w:sz w:val="28"/>
          <w:szCs w:val="28"/>
          <w:shd w:val="clear" w:color="auto" w:fill="FFFFFF"/>
        </w:rPr>
      </w:pPr>
      <w:r w:rsidRPr="00790F97">
        <w:rPr>
          <w:rFonts w:ascii="mtr" w:hAnsi="mtr" w:cs="B Mitra" w:hint="cs"/>
          <w:color w:val="000000"/>
          <w:sz w:val="28"/>
          <w:szCs w:val="28"/>
          <w:shd w:val="clear" w:color="auto" w:fill="FFFFFF"/>
          <w:rtl/>
        </w:rPr>
        <w:t xml:space="preserve">به وجود آمدن یک حساسیت حیاتی برای فعالیت ها </w:t>
      </w:r>
    </w:p>
    <w:p w:rsidR="002C5EF1" w:rsidRDefault="002C5EF1" w:rsidP="002C5EF1">
      <w:pPr>
        <w:bidi/>
        <w:spacing w:after="0" w:line="240" w:lineRule="auto"/>
        <w:jc w:val="lowKashida"/>
        <w:rPr>
          <w:rFonts w:asciiTheme="majorBidi" w:hAnsiTheme="majorBidi" w:cs="B Titr"/>
          <w:b/>
          <w:bCs/>
          <w:sz w:val="25"/>
          <w:szCs w:val="25"/>
          <w:rtl/>
          <w:lang w:bidi="fa-IR"/>
        </w:rPr>
      </w:pPr>
    </w:p>
    <w:p w:rsidR="0036692F" w:rsidRPr="00790F97" w:rsidRDefault="001B02D9" w:rsidP="002C5EF1">
      <w:pPr>
        <w:bidi/>
        <w:spacing w:after="0" w:line="240" w:lineRule="auto"/>
        <w:jc w:val="lowKashida"/>
        <w:rPr>
          <w:rFonts w:asciiTheme="majorBidi" w:hAnsiTheme="majorBidi" w:cs="B Titr"/>
          <w:b/>
          <w:bCs/>
          <w:sz w:val="25"/>
          <w:szCs w:val="25"/>
          <w:rtl/>
          <w:lang w:bidi="fa-IR"/>
        </w:rPr>
      </w:pPr>
      <w:r w:rsidRPr="00790F97">
        <w:rPr>
          <w:rFonts w:asciiTheme="majorBidi" w:hAnsiTheme="majorBidi" w:cs="B Titr" w:hint="cs"/>
          <w:b/>
          <w:bCs/>
          <w:sz w:val="25"/>
          <w:szCs w:val="25"/>
          <w:rtl/>
          <w:lang w:bidi="fa-IR"/>
        </w:rPr>
        <w:lastRenderedPageBreak/>
        <w:t xml:space="preserve">نتیجه گیری: </w:t>
      </w:r>
    </w:p>
    <w:p w:rsidR="001B02D9" w:rsidRDefault="001B02D9" w:rsidP="00371D8C">
      <w:pPr>
        <w:bidi/>
        <w:spacing w:after="0" w:line="240" w:lineRule="auto"/>
        <w:jc w:val="lowKashida"/>
        <w:rPr>
          <w:rFonts w:ascii="mtr" w:hAnsi="mtr" w:cs="B Mitra"/>
          <w:color w:val="000000"/>
          <w:sz w:val="28"/>
          <w:szCs w:val="28"/>
          <w:shd w:val="clear" w:color="auto" w:fill="FFFFFF"/>
          <w:rtl/>
        </w:rPr>
      </w:pPr>
      <w:r>
        <w:rPr>
          <w:rFonts w:ascii="mtr" w:hAnsi="mtr" w:cs="B Mitra" w:hint="cs"/>
          <w:color w:val="000000"/>
          <w:sz w:val="28"/>
          <w:szCs w:val="28"/>
          <w:shd w:val="clear" w:color="auto" w:fill="FFFFFF"/>
          <w:rtl/>
        </w:rPr>
        <w:t xml:space="preserve">برنامه ریزی منابع انسانی جز لاینفک برنامه ریزی استراتژیک است و سنگ زیربنای آن نیز شناخت مفروضاتی است که تصمیمات در مورد آن اتخاذ می شود و تنها در صورت پیش بینی، شناخت و قضاوت مناسب می توان به اهداف مورد انتظار دست یافت. </w:t>
      </w:r>
    </w:p>
    <w:p w:rsidR="001B02D9" w:rsidRDefault="00CC5E4A" w:rsidP="00371D8C">
      <w:pPr>
        <w:bidi/>
        <w:spacing w:after="0" w:line="240" w:lineRule="auto"/>
        <w:jc w:val="lowKashida"/>
        <w:rPr>
          <w:rFonts w:ascii="mtr" w:hAnsi="mtr" w:cs="B Mitra"/>
          <w:color w:val="000000"/>
          <w:sz w:val="28"/>
          <w:szCs w:val="28"/>
          <w:shd w:val="clear" w:color="auto" w:fill="FFFFFF"/>
          <w:rtl/>
        </w:rPr>
      </w:pPr>
      <w:r w:rsidRPr="00CC5E4A">
        <w:rPr>
          <w:rFonts w:ascii="mtr" w:hAnsi="mtr" w:cs="B Mitra"/>
          <w:color w:val="000000"/>
          <w:sz w:val="28"/>
          <w:szCs w:val="28"/>
          <w:shd w:val="clear" w:color="auto" w:fill="FFFFFF"/>
          <w:rtl/>
        </w:rPr>
        <w:t>لزوم نگاه استراتژیک به منابع انسانی، موضوعی است انکار ناپذیر که با گذر زمان و ایجاد تحولات روزافزون محیطی بر اهمی</w:t>
      </w:r>
      <w:r w:rsidRPr="00CC5E4A">
        <w:rPr>
          <w:rFonts w:ascii="mtr" w:hAnsi="mtr" w:cs="B Mitra" w:hint="cs"/>
          <w:color w:val="000000"/>
          <w:sz w:val="28"/>
          <w:szCs w:val="28"/>
          <w:shd w:val="clear" w:color="auto" w:fill="FFFFFF"/>
          <w:rtl/>
        </w:rPr>
        <w:t>ت</w:t>
      </w:r>
      <w:r w:rsidRPr="00CC5E4A">
        <w:rPr>
          <w:rFonts w:ascii="mtr" w:hAnsi="mtr" w:cs="B Mitra"/>
          <w:color w:val="000000"/>
          <w:sz w:val="28"/>
          <w:szCs w:val="28"/>
          <w:shd w:val="clear" w:color="auto" w:fill="FFFFFF"/>
          <w:rtl/>
        </w:rPr>
        <w:t xml:space="preserve"> آن افزوده می شود.</w:t>
      </w:r>
    </w:p>
    <w:p w:rsidR="00B05D61" w:rsidRDefault="00CC5E4A" w:rsidP="00371D8C">
      <w:pPr>
        <w:bidi/>
        <w:spacing w:after="0" w:line="240" w:lineRule="auto"/>
        <w:jc w:val="lowKashida"/>
        <w:rPr>
          <w:rFonts w:asciiTheme="majorBidi" w:hAnsiTheme="majorBidi" w:cs="B Titr"/>
          <w:b/>
          <w:bCs/>
          <w:sz w:val="25"/>
          <w:szCs w:val="25"/>
          <w:rtl/>
          <w:lang w:bidi="fa-IR"/>
        </w:rPr>
      </w:pPr>
      <w:r w:rsidRPr="00790F97">
        <w:rPr>
          <w:rFonts w:ascii="mtr" w:hAnsi="mtr" w:cs="B Mitra"/>
          <w:color w:val="000000"/>
          <w:sz w:val="28"/>
          <w:szCs w:val="28"/>
          <w:shd w:val="clear" w:color="auto" w:fill="FFFFFF"/>
          <w:rtl/>
        </w:rPr>
        <w:t>منابع انسانی در سازمان ها موجب نوآوری، توانایی رقابت و ارتقای بهره وری می شود و باعث بهبود و در نتیجه موفقیت سازمان می شود.</w:t>
      </w:r>
      <w:r w:rsidR="009B456D">
        <w:rPr>
          <w:rFonts w:ascii="mtr" w:hAnsi="mtr" w:cs="B Mitra" w:hint="cs"/>
          <w:color w:val="000000"/>
          <w:sz w:val="28"/>
          <w:szCs w:val="28"/>
          <w:shd w:val="clear" w:color="auto" w:fill="FFFFFF"/>
          <w:rtl/>
        </w:rPr>
        <w:t xml:space="preserve"> </w:t>
      </w:r>
      <w:r w:rsidRPr="00790F97">
        <w:rPr>
          <w:rFonts w:ascii="mtr" w:hAnsi="mtr" w:cs="B Mitra"/>
          <w:color w:val="000000"/>
          <w:sz w:val="28"/>
          <w:szCs w:val="28"/>
          <w:shd w:val="clear" w:color="auto" w:fill="FFFFFF"/>
          <w:rtl/>
        </w:rPr>
        <w:t>امروزه آرزوی هر سازمانی داشتن منابع انسانی قوی است. بی شک سازمان ها برای تقویت این نیروی انسانی نیازمند چیدن برنامه های استراتژیک هستند.مدیریت استراتژیک منابع انسانی، تلاش می کند با جذب و به کارگیری منابع انسانی متخصص در سازمان، بهسازی، ایجاد انگیزش و در نهایت نگهداری آنها، سازمان را از مزیت رقابتی برخوردار سازد.اگر در برخورد با منابع انسانی راهکارهای استراتژیک مناسب به کار گرفته شود</w:t>
      </w:r>
      <w:r w:rsidRPr="00790F97">
        <w:rPr>
          <w:rFonts w:ascii="mtr" w:hAnsi="mtr" w:cs="B Mitra" w:hint="cs"/>
          <w:color w:val="000000"/>
          <w:sz w:val="28"/>
          <w:szCs w:val="28"/>
          <w:shd w:val="clear" w:color="auto" w:fill="FFFFFF"/>
          <w:rtl/>
        </w:rPr>
        <w:t>،</w:t>
      </w:r>
      <w:r w:rsidRPr="00790F97">
        <w:rPr>
          <w:rFonts w:ascii="mtr" w:hAnsi="mtr" w:cs="B Mitra"/>
          <w:color w:val="000000"/>
          <w:sz w:val="28"/>
          <w:szCs w:val="28"/>
          <w:shd w:val="clear" w:color="auto" w:fill="FFFFFF"/>
          <w:rtl/>
        </w:rPr>
        <w:t xml:space="preserve"> عملکرد سازمان ها به طور قابل توجهی بهبود می یابد.</w:t>
      </w:r>
      <w:r w:rsidRPr="00790F97">
        <w:rPr>
          <w:rFonts w:ascii="mtr" w:hAnsi="mtr" w:cs="B Mitra" w:hint="cs"/>
          <w:color w:val="000000"/>
          <w:sz w:val="28"/>
          <w:szCs w:val="28"/>
          <w:shd w:val="clear" w:color="auto" w:fill="FFFFFF"/>
          <w:rtl/>
        </w:rPr>
        <w:t xml:space="preserve"> در این راستا استراتژی سازمان ها باید همسو با منابع انسانی باشد تا سازمانها به بهره وری لازم در بازار رقابتی دست یابند.</w:t>
      </w:r>
    </w:p>
    <w:p w:rsidR="00371D8C" w:rsidRDefault="00371D8C" w:rsidP="00371D8C">
      <w:pPr>
        <w:bidi/>
        <w:spacing w:after="0" w:line="240" w:lineRule="auto"/>
        <w:jc w:val="lowKashida"/>
        <w:rPr>
          <w:rFonts w:asciiTheme="majorBidi" w:hAnsiTheme="majorBidi" w:cs="B Titr"/>
          <w:b/>
          <w:bCs/>
          <w:sz w:val="25"/>
          <w:szCs w:val="25"/>
          <w:rtl/>
          <w:lang w:bidi="fa-IR"/>
        </w:rPr>
      </w:pPr>
    </w:p>
    <w:p w:rsidR="00371D8C" w:rsidRDefault="00371D8C" w:rsidP="00371D8C">
      <w:pPr>
        <w:bidi/>
        <w:spacing w:after="0" w:line="240" w:lineRule="auto"/>
        <w:jc w:val="lowKashida"/>
        <w:rPr>
          <w:rFonts w:asciiTheme="majorBidi" w:hAnsiTheme="majorBidi" w:cs="B Titr"/>
          <w:b/>
          <w:bCs/>
          <w:sz w:val="25"/>
          <w:szCs w:val="25"/>
          <w:rtl/>
          <w:lang w:bidi="fa-IR"/>
        </w:rPr>
      </w:pPr>
      <w:r>
        <w:rPr>
          <w:rFonts w:asciiTheme="majorBidi" w:hAnsiTheme="majorBidi" w:cs="B Titr" w:hint="cs"/>
          <w:b/>
          <w:bCs/>
          <w:sz w:val="25"/>
          <w:szCs w:val="25"/>
          <w:rtl/>
          <w:lang w:bidi="fa-IR"/>
        </w:rPr>
        <w:t xml:space="preserve">منابع: </w:t>
      </w:r>
    </w:p>
    <w:p w:rsidR="000B5D21" w:rsidRPr="000B5D21" w:rsidRDefault="000B5D21" w:rsidP="000B5D21">
      <w:pPr>
        <w:pStyle w:val="ListParagraph"/>
        <w:numPr>
          <w:ilvl w:val="0"/>
          <w:numId w:val="9"/>
        </w:numPr>
        <w:bidi/>
        <w:spacing w:after="0" w:line="240" w:lineRule="auto"/>
        <w:jc w:val="lowKashida"/>
        <w:rPr>
          <w:rFonts w:ascii="mtr" w:hAnsi="mtr" w:cs="B Mitra"/>
          <w:color w:val="000000"/>
          <w:sz w:val="28"/>
          <w:szCs w:val="28"/>
          <w:shd w:val="clear" w:color="auto" w:fill="FFFFFF"/>
          <w:rtl/>
        </w:rPr>
      </w:pPr>
      <w:r w:rsidRPr="000B5D21">
        <w:rPr>
          <w:rFonts w:ascii="mtr" w:hAnsi="mtr" w:cs="B Mitra" w:hint="cs"/>
          <w:color w:val="000000"/>
          <w:sz w:val="28"/>
          <w:szCs w:val="28"/>
          <w:shd w:val="clear" w:color="auto" w:fill="FFFFFF"/>
          <w:rtl/>
        </w:rPr>
        <w:t>دانشگرزاده، خدابخش؛ برنامه ریزی استراتژی</w:t>
      </w:r>
      <w:bookmarkStart w:id="0" w:name="_GoBack"/>
      <w:bookmarkEnd w:id="0"/>
      <w:r w:rsidRPr="000B5D21">
        <w:rPr>
          <w:rFonts w:ascii="mtr" w:hAnsi="mtr" w:cs="B Mitra" w:hint="cs"/>
          <w:color w:val="000000"/>
          <w:sz w:val="28"/>
          <w:szCs w:val="28"/>
          <w:shd w:val="clear" w:color="auto" w:fill="FFFFFF"/>
          <w:rtl/>
        </w:rPr>
        <w:t xml:space="preserve">ک منابع انسانی؛ انتشارات موسسه نشر فرهنگی زند، چاپ اول، 1375، ص5. </w:t>
      </w:r>
    </w:p>
    <w:p w:rsidR="000B5D21" w:rsidRPr="000B5D21" w:rsidRDefault="000B5D21" w:rsidP="000B5D21">
      <w:pPr>
        <w:pStyle w:val="ListParagraph"/>
        <w:numPr>
          <w:ilvl w:val="0"/>
          <w:numId w:val="9"/>
        </w:numPr>
        <w:bidi/>
        <w:spacing w:after="0" w:line="240" w:lineRule="auto"/>
        <w:jc w:val="lowKashida"/>
        <w:rPr>
          <w:rFonts w:ascii="mtr" w:hAnsi="mtr" w:cs="B Mitra"/>
          <w:color w:val="000000"/>
          <w:sz w:val="28"/>
          <w:szCs w:val="28"/>
          <w:shd w:val="clear" w:color="auto" w:fill="FFFFFF"/>
          <w:rtl/>
        </w:rPr>
      </w:pPr>
      <w:r w:rsidRPr="000B5D21">
        <w:rPr>
          <w:rFonts w:ascii="mtr" w:hAnsi="mtr" w:cs="B Mitra" w:hint="cs"/>
          <w:color w:val="000000"/>
          <w:sz w:val="28"/>
          <w:szCs w:val="28"/>
          <w:shd w:val="clear" w:color="auto" w:fill="FFFFFF"/>
          <w:rtl/>
        </w:rPr>
        <w:t xml:space="preserve">زارعی متین، حسن؛ برنامه ریزی استراتژیک برای منابع استراتژیک؛ فصلنامه دانش مدیریت، انتشارات دانشگاه تهران، شماره 17، تابستان 71، ص 66. </w:t>
      </w:r>
    </w:p>
    <w:p w:rsidR="000B5D21" w:rsidRPr="000B5D21" w:rsidRDefault="000B5D21" w:rsidP="000B5D21">
      <w:pPr>
        <w:pStyle w:val="ListParagraph"/>
        <w:numPr>
          <w:ilvl w:val="0"/>
          <w:numId w:val="9"/>
        </w:numPr>
        <w:bidi/>
        <w:spacing w:after="0" w:line="240" w:lineRule="auto"/>
        <w:jc w:val="lowKashida"/>
        <w:rPr>
          <w:rFonts w:ascii="mtr" w:hAnsi="mtr" w:cs="B Mitra"/>
          <w:color w:val="000000"/>
          <w:sz w:val="28"/>
          <w:szCs w:val="28"/>
          <w:shd w:val="clear" w:color="auto" w:fill="FFFFFF"/>
          <w:rtl/>
        </w:rPr>
      </w:pPr>
      <w:r w:rsidRPr="000B5D21">
        <w:rPr>
          <w:rFonts w:ascii="mtr" w:hAnsi="mtr" w:cs="B Mitra" w:hint="cs"/>
          <w:color w:val="000000"/>
          <w:sz w:val="28"/>
          <w:szCs w:val="28"/>
          <w:shd w:val="clear" w:color="auto" w:fill="FFFFFF"/>
          <w:rtl/>
        </w:rPr>
        <w:t xml:space="preserve">شریف کلویی، منصور؛ راهنمای اجرایی برنامه ریزی استراتژیک، نشر آردین، تهران، 1376، ص17. </w:t>
      </w:r>
    </w:p>
    <w:p w:rsidR="000B5D21" w:rsidRPr="000B5D21" w:rsidRDefault="000B5D21" w:rsidP="000B5D21">
      <w:pPr>
        <w:pStyle w:val="ListParagraph"/>
        <w:numPr>
          <w:ilvl w:val="0"/>
          <w:numId w:val="9"/>
        </w:numPr>
        <w:bidi/>
        <w:spacing w:after="0" w:line="240" w:lineRule="auto"/>
        <w:jc w:val="lowKashida"/>
        <w:rPr>
          <w:rFonts w:ascii="mtr" w:hAnsi="mtr" w:cs="B Mitra"/>
          <w:color w:val="000000"/>
          <w:sz w:val="28"/>
          <w:szCs w:val="28"/>
          <w:shd w:val="clear" w:color="auto" w:fill="FFFFFF"/>
          <w:rtl/>
        </w:rPr>
      </w:pPr>
      <w:r w:rsidRPr="000B5D21">
        <w:rPr>
          <w:rFonts w:ascii="mtr" w:hAnsi="mtr" w:cs="B Mitra" w:hint="cs"/>
          <w:color w:val="000000"/>
          <w:sz w:val="28"/>
          <w:szCs w:val="28"/>
          <w:shd w:val="clear" w:color="auto" w:fill="FFFFFF"/>
          <w:rtl/>
        </w:rPr>
        <w:t xml:space="preserve">قليچلي،بهروز؛تعالي منابع انساني </w:t>
      </w:r>
      <w:r w:rsidRPr="000B5D21">
        <w:rPr>
          <w:rFonts w:ascii="mtr" w:hAnsi="mtr" w:cs="B Mitra"/>
          <w:color w:val="000000"/>
          <w:sz w:val="28"/>
          <w:szCs w:val="28"/>
          <w:shd w:val="clear" w:color="auto" w:fill="FFFFFF"/>
          <w:rtl/>
        </w:rPr>
        <w:t>(</w:t>
      </w:r>
      <w:r w:rsidRPr="000B5D21">
        <w:rPr>
          <w:rFonts w:ascii="mtr" w:hAnsi="mtr" w:cs="B Mitra" w:hint="cs"/>
          <w:color w:val="000000"/>
          <w:sz w:val="28"/>
          <w:szCs w:val="28"/>
          <w:shd w:val="clear" w:color="auto" w:fill="FFFFFF"/>
          <w:rtl/>
        </w:rPr>
        <w:t>ارزيابي، برنامه ريزي و بهبود</w:t>
      </w:r>
      <w:r w:rsidRPr="000B5D21">
        <w:rPr>
          <w:rFonts w:ascii="mtr" w:hAnsi="mtr" w:cs="B Mitra"/>
          <w:color w:val="000000"/>
          <w:sz w:val="28"/>
          <w:szCs w:val="28"/>
          <w:shd w:val="clear" w:color="auto" w:fill="FFFFFF"/>
          <w:rtl/>
        </w:rPr>
        <w:t>)</w:t>
      </w:r>
      <w:r w:rsidRPr="000B5D21">
        <w:rPr>
          <w:rFonts w:ascii="mtr" w:hAnsi="mtr" w:cs="B Mitra" w:hint="cs"/>
          <w:color w:val="000000"/>
          <w:sz w:val="28"/>
          <w:szCs w:val="28"/>
          <w:shd w:val="clear" w:color="auto" w:fill="FFFFFF"/>
          <w:rtl/>
        </w:rPr>
        <w:t xml:space="preserve">،موسسه مطالعات بهره وري و منابع انساني انتشارات سرآمد، 1386. </w:t>
      </w:r>
    </w:p>
    <w:p w:rsidR="000B5D21" w:rsidRPr="000B5D21" w:rsidRDefault="000B5D21" w:rsidP="000B5D21">
      <w:pPr>
        <w:pStyle w:val="ListParagraph"/>
        <w:numPr>
          <w:ilvl w:val="0"/>
          <w:numId w:val="9"/>
        </w:numPr>
        <w:bidi/>
        <w:spacing w:after="0" w:line="240" w:lineRule="auto"/>
        <w:jc w:val="lowKashida"/>
        <w:rPr>
          <w:rFonts w:ascii="mtr" w:hAnsi="mtr" w:cs="B Mitra"/>
          <w:color w:val="000000"/>
          <w:sz w:val="28"/>
          <w:szCs w:val="28"/>
          <w:shd w:val="clear" w:color="auto" w:fill="FFFFFF"/>
        </w:rPr>
      </w:pPr>
      <w:r w:rsidRPr="000B5D21">
        <w:rPr>
          <w:rFonts w:ascii="mtr" w:hAnsi="mtr" w:cs="B Mitra" w:hint="cs"/>
          <w:color w:val="000000"/>
          <w:sz w:val="28"/>
          <w:szCs w:val="28"/>
          <w:shd w:val="clear" w:color="auto" w:fill="FFFFFF"/>
          <w:rtl/>
        </w:rPr>
        <w:t xml:space="preserve">نادری، سهم الدین؛ ولی یی، معصومه؛ متفقی زنوز، سپیده، اهمیت برنامه ریزی منابع انسانی در تحقق اهداف استراتژیک سازمان؛ 1389. </w:t>
      </w:r>
    </w:p>
    <w:p w:rsidR="000B5D21" w:rsidRPr="000B5D21" w:rsidRDefault="000B5D21" w:rsidP="000B5D21">
      <w:pPr>
        <w:pStyle w:val="ListParagraph"/>
        <w:numPr>
          <w:ilvl w:val="0"/>
          <w:numId w:val="9"/>
        </w:numPr>
        <w:autoSpaceDE w:val="0"/>
        <w:autoSpaceDN w:val="0"/>
        <w:adjustRightInd w:val="0"/>
        <w:spacing w:after="0" w:line="240" w:lineRule="auto"/>
        <w:jc w:val="both"/>
        <w:rPr>
          <w:rFonts w:asciiTheme="majorBidi" w:hAnsiTheme="majorBidi" w:cs="B Nazanin"/>
          <w:sz w:val="26"/>
          <w:szCs w:val="26"/>
          <w:lang w:bidi="fa-IR"/>
        </w:rPr>
      </w:pPr>
      <w:r w:rsidRPr="000B5D21">
        <w:rPr>
          <w:rFonts w:asciiTheme="majorBidi" w:hAnsiTheme="majorBidi" w:cs="B Nazanin"/>
          <w:sz w:val="26"/>
          <w:szCs w:val="26"/>
          <w:lang w:bidi="fa-IR"/>
        </w:rPr>
        <w:t>Armstrong, Michael, (2006). A Handbook of Human Resource Management Practice,</w:t>
      </w:r>
    </w:p>
    <w:p w:rsidR="000B5D21" w:rsidRPr="000B5D21" w:rsidRDefault="000B5D21" w:rsidP="000B5D21">
      <w:pPr>
        <w:pStyle w:val="ListParagraph"/>
        <w:numPr>
          <w:ilvl w:val="0"/>
          <w:numId w:val="9"/>
        </w:numPr>
        <w:autoSpaceDE w:val="0"/>
        <w:autoSpaceDN w:val="0"/>
        <w:adjustRightInd w:val="0"/>
        <w:spacing w:after="0" w:line="240" w:lineRule="auto"/>
        <w:jc w:val="both"/>
        <w:rPr>
          <w:rFonts w:asciiTheme="majorBidi" w:hAnsiTheme="majorBidi" w:cs="B Nazanin"/>
          <w:sz w:val="26"/>
          <w:szCs w:val="26"/>
          <w:lang w:bidi="fa-IR"/>
        </w:rPr>
      </w:pPr>
      <w:r w:rsidRPr="000B5D21">
        <w:rPr>
          <w:rFonts w:asciiTheme="majorBidi" w:hAnsiTheme="majorBidi" w:cs="B Nazanin"/>
          <w:sz w:val="26"/>
          <w:szCs w:val="26"/>
          <w:lang w:bidi="fa-IR"/>
        </w:rPr>
        <w:t xml:space="preserve">Becker, </w:t>
      </w:r>
      <w:proofErr w:type="spellStart"/>
      <w:r w:rsidRPr="000B5D21">
        <w:rPr>
          <w:rFonts w:asciiTheme="majorBidi" w:hAnsiTheme="majorBidi" w:cs="B Nazanin"/>
          <w:sz w:val="26"/>
          <w:szCs w:val="26"/>
          <w:lang w:bidi="fa-IR"/>
        </w:rPr>
        <w:t>Briane</w:t>
      </w:r>
      <w:proofErr w:type="spellEnd"/>
      <w:r w:rsidRPr="000B5D21">
        <w:rPr>
          <w:rFonts w:asciiTheme="majorBidi" w:hAnsiTheme="majorBidi" w:cs="B Nazanin"/>
          <w:sz w:val="26"/>
          <w:szCs w:val="26"/>
          <w:lang w:bidi="fa-IR"/>
        </w:rPr>
        <w:t xml:space="preserve">, </w:t>
      </w:r>
      <w:proofErr w:type="spellStart"/>
      <w:r w:rsidRPr="000B5D21">
        <w:rPr>
          <w:rFonts w:asciiTheme="majorBidi" w:hAnsiTheme="majorBidi" w:cs="B Nazanin"/>
          <w:sz w:val="26"/>
          <w:szCs w:val="26"/>
          <w:lang w:bidi="fa-IR"/>
        </w:rPr>
        <w:t>Huselid</w:t>
      </w:r>
      <w:proofErr w:type="spellEnd"/>
      <w:r w:rsidRPr="000B5D21">
        <w:rPr>
          <w:rFonts w:asciiTheme="majorBidi" w:hAnsiTheme="majorBidi" w:cs="B Nazanin"/>
          <w:sz w:val="26"/>
          <w:szCs w:val="26"/>
          <w:lang w:bidi="fa-IR"/>
        </w:rPr>
        <w:t xml:space="preserve">, Mark and Ulrich, Dave, HR Scorecard, Harvard Business School Press, Boston, 2003. </w:t>
      </w:r>
    </w:p>
    <w:p w:rsidR="000B5D21" w:rsidRPr="000B5D21" w:rsidRDefault="000B5D21" w:rsidP="000B5D21">
      <w:pPr>
        <w:pStyle w:val="ListParagraph"/>
        <w:numPr>
          <w:ilvl w:val="0"/>
          <w:numId w:val="9"/>
        </w:numPr>
        <w:autoSpaceDE w:val="0"/>
        <w:autoSpaceDN w:val="0"/>
        <w:adjustRightInd w:val="0"/>
        <w:spacing w:after="0" w:line="240" w:lineRule="auto"/>
        <w:jc w:val="both"/>
        <w:rPr>
          <w:rFonts w:asciiTheme="majorBidi" w:hAnsiTheme="majorBidi" w:cs="B Nazanin"/>
          <w:sz w:val="26"/>
          <w:szCs w:val="26"/>
          <w:lang w:bidi="fa-IR"/>
        </w:rPr>
      </w:pPr>
      <w:r w:rsidRPr="000B5D21">
        <w:rPr>
          <w:rFonts w:asciiTheme="majorBidi" w:hAnsiTheme="majorBidi" w:cs="B Nazanin"/>
          <w:sz w:val="26"/>
          <w:szCs w:val="26"/>
          <w:lang w:bidi="fa-IR"/>
        </w:rPr>
        <w:t>Chang, Wang Jing April &amp; Huang, Tung Chun (2005). Relationship between Strategic</w:t>
      </w:r>
    </w:p>
    <w:p w:rsidR="000B5D21" w:rsidRPr="000B5D21" w:rsidRDefault="000B5D21" w:rsidP="000B5D21">
      <w:pPr>
        <w:pStyle w:val="ListParagraph"/>
        <w:numPr>
          <w:ilvl w:val="0"/>
          <w:numId w:val="9"/>
        </w:numPr>
        <w:autoSpaceDE w:val="0"/>
        <w:autoSpaceDN w:val="0"/>
        <w:adjustRightInd w:val="0"/>
        <w:spacing w:after="0" w:line="240" w:lineRule="auto"/>
        <w:jc w:val="both"/>
        <w:rPr>
          <w:rFonts w:asciiTheme="majorBidi" w:hAnsiTheme="majorBidi" w:cs="B Nazanin"/>
          <w:sz w:val="26"/>
          <w:szCs w:val="26"/>
          <w:lang w:bidi="fa-IR"/>
        </w:rPr>
      </w:pPr>
      <w:r w:rsidRPr="000B5D21">
        <w:rPr>
          <w:rFonts w:asciiTheme="majorBidi" w:hAnsiTheme="majorBidi" w:cs="B Nazanin"/>
          <w:sz w:val="26"/>
          <w:szCs w:val="26"/>
          <w:lang w:bidi="fa-IR"/>
        </w:rPr>
        <w:t>Collins, C. J. &amp; Clark, K. D. (2003). Strategic human resource practices, top management</w:t>
      </w:r>
    </w:p>
    <w:p w:rsidR="000B5D21" w:rsidRPr="000B5D21" w:rsidRDefault="000B5D21" w:rsidP="000B5D21">
      <w:pPr>
        <w:pStyle w:val="ListParagraph"/>
        <w:numPr>
          <w:ilvl w:val="0"/>
          <w:numId w:val="9"/>
        </w:numPr>
        <w:autoSpaceDE w:val="0"/>
        <w:autoSpaceDN w:val="0"/>
        <w:adjustRightInd w:val="0"/>
        <w:spacing w:after="0" w:line="240" w:lineRule="auto"/>
        <w:jc w:val="both"/>
        <w:rPr>
          <w:rFonts w:asciiTheme="majorBidi" w:hAnsiTheme="majorBidi" w:cs="B Nazanin"/>
          <w:sz w:val="26"/>
          <w:szCs w:val="26"/>
          <w:lang w:bidi="fa-IR"/>
        </w:rPr>
      </w:pPr>
      <w:proofErr w:type="spellStart"/>
      <w:r w:rsidRPr="000B5D21">
        <w:rPr>
          <w:rFonts w:asciiTheme="majorBidi" w:hAnsiTheme="majorBidi" w:cs="B Nazanin"/>
          <w:sz w:val="26"/>
          <w:szCs w:val="26"/>
          <w:lang w:bidi="fa-IR"/>
        </w:rPr>
        <w:t>Ferristal</w:t>
      </w:r>
      <w:proofErr w:type="spellEnd"/>
      <w:r w:rsidRPr="000B5D21">
        <w:rPr>
          <w:rFonts w:asciiTheme="majorBidi" w:hAnsiTheme="majorBidi" w:cs="B Nazanin"/>
          <w:sz w:val="26"/>
          <w:szCs w:val="26"/>
          <w:lang w:bidi="fa-IR"/>
        </w:rPr>
        <w:t>, G. R; Buckley, M. R. &amp; Allen, G. M. (1999). Promotion system's in</w:t>
      </w:r>
    </w:p>
    <w:p w:rsidR="000B5D21" w:rsidRPr="000B5D21" w:rsidRDefault="000B5D21" w:rsidP="000B5D21">
      <w:pPr>
        <w:pStyle w:val="ListParagraph"/>
        <w:numPr>
          <w:ilvl w:val="0"/>
          <w:numId w:val="9"/>
        </w:numPr>
        <w:autoSpaceDE w:val="0"/>
        <w:autoSpaceDN w:val="0"/>
        <w:adjustRightInd w:val="0"/>
        <w:spacing w:after="0" w:line="240" w:lineRule="auto"/>
        <w:jc w:val="both"/>
        <w:rPr>
          <w:rFonts w:asciiTheme="majorBidi" w:hAnsiTheme="majorBidi" w:cs="B Nazanin"/>
          <w:sz w:val="26"/>
          <w:szCs w:val="26"/>
          <w:lang w:bidi="fa-IR"/>
        </w:rPr>
      </w:pPr>
      <w:r w:rsidRPr="000B5D21">
        <w:rPr>
          <w:rFonts w:asciiTheme="majorBidi" w:hAnsiTheme="majorBidi" w:cs="B Nazanin"/>
          <w:sz w:val="26"/>
          <w:szCs w:val="26"/>
          <w:lang w:bidi="fa-IR"/>
        </w:rPr>
        <w:t>Human resource management and firm performance a contingency perspective.</w:t>
      </w:r>
    </w:p>
    <w:p w:rsidR="000B5D21" w:rsidRPr="000B5D21" w:rsidRDefault="000B5D21" w:rsidP="000B5D21">
      <w:pPr>
        <w:pStyle w:val="ListParagraph"/>
        <w:numPr>
          <w:ilvl w:val="0"/>
          <w:numId w:val="9"/>
        </w:numPr>
        <w:autoSpaceDE w:val="0"/>
        <w:autoSpaceDN w:val="0"/>
        <w:adjustRightInd w:val="0"/>
        <w:spacing w:after="0" w:line="240" w:lineRule="auto"/>
        <w:jc w:val="both"/>
        <w:rPr>
          <w:rFonts w:asciiTheme="majorBidi" w:hAnsiTheme="majorBidi" w:cs="B Nazanin"/>
          <w:sz w:val="26"/>
          <w:szCs w:val="26"/>
          <w:lang w:bidi="fa-IR"/>
        </w:rPr>
      </w:pPr>
      <w:r w:rsidRPr="000B5D21">
        <w:rPr>
          <w:rFonts w:asciiTheme="majorBidi" w:hAnsiTheme="majorBidi" w:cs="B Nazanin"/>
          <w:sz w:val="26"/>
          <w:szCs w:val="26"/>
          <w:lang w:bidi="fa-IR"/>
        </w:rPr>
        <w:lastRenderedPageBreak/>
        <w:t>International Journal of Man power. Vol. 26. NO. 5, pp. 434- 449.</w:t>
      </w:r>
    </w:p>
    <w:p w:rsidR="000B5D21" w:rsidRPr="000B5D21" w:rsidRDefault="000B5D21" w:rsidP="000B5D21">
      <w:pPr>
        <w:pStyle w:val="ListParagraph"/>
        <w:numPr>
          <w:ilvl w:val="0"/>
          <w:numId w:val="9"/>
        </w:numPr>
        <w:autoSpaceDE w:val="0"/>
        <w:autoSpaceDN w:val="0"/>
        <w:adjustRightInd w:val="0"/>
        <w:spacing w:after="0" w:line="240" w:lineRule="auto"/>
        <w:jc w:val="both"/>
        <w:rPr>
          <w:rFonts w:asciiTheme="majorBidi" w:hAnsiTheme="majorBidi" w:cs="B Nazanin"/>
          <w:sz w:val="26"/>
          <w:szCs w:val="26"/>
          <w:lang w:bidi="fa-IR"/>
        </w:rPr>
      </w:pPr>
      <w:proofErr w:type="spellStart"/>
      <w:r w:rsidRPr="000B5D21">
        <w:rPr>
          <w:rFonts w:asciiTheme="majorBidi" w:hAnsiTheme="majorBidi" w:cs="B Nazanin"/>
          <w:sz w:val="26"/>
          <w:szCs w:val="26"/>
          <w:lang w:bidi="fa-IR"/>
        </w:rPr>
        <w:t>Kogan</w:t>
      </w:r>
      <w:proofErr w:type="spellEnd"/>
      <w:r w:rsidRPr="000B5D21">
        <w:rPr>
          <w:rFonts w:asciiTheme="majorBidi" w:hAnsiTheme="majorBidi" w:cs="B Nazanin"/>
          <w:sz w:val="26"/>
          <w:szCs w:val="26"/>
          <w:lang w:bidi="fa-IR"/>
        </w:rPr>
        <w:t xml:space="preserve"> Page.</w:t>
      </w:r>
    </w:p>
    <w:p w:rsidR="000B5D21" w:rsidRPr="000B5D21" w:rsidRDefault="000B5D21" w:rsidP="000B5D21">
      <w:pPr>
        <w:pStyle w:val="ListParagraph"/>
        <w:numPr>
          <w:ilvl w:val="0"/>
          <w:numId w:val="9"/>
        </w:numPr>
        <w:autoSpaceDE w:val="0"/>
        <w:autoSpaceDN w:val="0"/>
        <w:adjustRightInd w:val="0"/>
        <w:spacing w:after="0" w:line="240" w:lineRule="auto"/>
        <w:jc w:val="both"/>
        <w:rPr>
          <w:rFonts w:asciiTheme="majorBidi" w:hAnsiTheme="majorBidi" w:cs="B Nazanin"/>
          <w:sz w:val="26"/>
          <w:szCs w:val="26"/>
          <w:lang w:bidi="fa-IR"/>
        </w:rPr>
      </w:pPr>
      <w:r w:rsidRPr="000B5D21">
        <w:rPr>
          <w:rFonts w:asciiTheme="majorBidi" w:hAnsiTheme="majorBidi" w:cs="B Nazanin"/>
          <w:sz w:val="26"/>
          <w:szCs w:val="26"/>
          <w:lang w:bidi="fa-IR"/>
        </w:rPr>
        <w:t xml:space="preserve">M.G.SINGER "Human Resource Management" PWS-KENT. CO.1990. P.100. </w:t>
      </w:r>
    </w:p>
    <w:p w:rsidR="000B5D21" w:rsidRPr="000B5D21" w:rsidRDefault="000B5D21" w:rsidP="000B5D21">
      <w:pPr>
        <w:pStyle w:val="ListParagraph"/>
        <w:numPr>
          <w:ilvl w:val="0"/>
          <w:numId w:val="9"/>
        </w:numPr>
        <w:autoSpaceDE w:val="0"/>
        <w:autoSpaceDN w:val="0"/>
        <w:adjustRightInd w:val="0"/>
        <w:spacing w:after="0" w:line="240" w:lineRule="auto"/>
        <w:jc w:val="both"/>
        <w:rPr>
          <w:rFonts w:asciiTheme="majorBidi" w:hAnsiTheme="majorBidi" w:cs="B Nazanin"/>
          <w:sz w:val="26"/>
          <w:szCs w:val="26"/>
          <w:lang w:bidi="fa-IR"/>
        </w:rPr>
      </w:pPr>
      <w:r w:rsidRPr="000B5D21">
        <w:rPr>
          <w:rFonts w:asciiTheme="majorBidi" w:hAnsiTheme="majorBidi" w:cs="B Nazanin"/>
          <w:sz w:val="26"/>
          <w:szCs w:val="26"/>
          <w:lang w:bidi="fa-IR"/>
        </w:rPr>
        <w:t xml:space="preserve">McMahan, G. </w:t>
      </w:r>
      <w:proofErr w:type="gramStart"/>
      <w:r w:rsidRPr="000B5D21">
        <w:rPr>
          <w:rFonts w:asciiTheme="majorBidi" w:hAnsiTheme="majorBidi" w:cs="B Nazanin"/>
          <w:sz w:val="26"/>
          <w:szCs w:val="26"/>
          <w:lang w:bidi="fa-IR"/>
        </w:rPr>
        <w:t>C ;</w:t>
      </w:r>
      <w:proofErr w:type="spellStart"/>
      <w:r w:rsidRPr="000B5D21">
        <w:rPr>
          <w:rFonts w:asciiTheme="majorBidi" w:hAnsiTheme="majorBidi" w:cs="B Nazanin"/>
          <w:sz w:val="26"/>
          <w:szCs w:val="26"/>
          <w:lang w:bidi="fa-IR"/>
        </w:rPr>
        <w:t>Virick</w:t>
      </w:r>
      <w:proofErr w:type="spellEnd"/>
      <w:proofErr w:type="gramEnd"/>
      <w:r w:rsidRPr="000B5D21">
        <w:rPr>
          <w:rFonts w:asciiTheme="majorBidi" w:hAnsiTheme="majorBidi" w:cs="B Nazanin"/>
          <w:sz w:val="26"/>
          <w:szCs w:val="26"/>
          <w:lang w:bidi="fa-IR"/>
        </w:rPr>
        <w:t>, M. &amp; Wright, P. M. (1999). Alternative theoretical perspectives for strategic human resource management revisited: progress, problems and prospects, Research in Personnel and Human Resources Management, supplement, 4, 99–122.TAHERI LARI, TAJDAR, NAKHAIE, JAVDANI 3170</w:t>
      </w:r>
    </w:p>
    <w:p w:rsidR="000B5D21" w:rsidRPr="000B5D21" w:rsidRDefault="000B5D21" w:rsidP="000B5D21">
      <w:pPr>
        <w:pStyle w:val="ListParagraph"/>
        <w:numPr>
          <w:ilvl w:val="0"/>
          <w:numId w:val="9"/>
        </w:numPr>
        <w:autoSpaceDE w:val="0"/>
        <w:autoSpaceDN w:val="0"/>
        <w:adjustRightInd w:val="0"/>
        <w:spacing w:after="0" w:line="240" w:lineRule="auto"/>
        <w:jc w:val="both"/>
        <w:rPr>
          <w:rFonts w:asciiTheme="majorBidi" w:hAnsiTheme="majorBidi" w:cs="B Nazanin"/>
          <w:sz w:val="26"/>
          <w:szCs w:val="26"/>
          <w:lang w:bidi="fa-IR"/>
        </w:rPr>
      </w:pPr>
      <w:r w:rsidRPr="000B5D21">
        <w:rPr>
          <w:rFonts w:asciiTheme="majorBidi" w:hAnsiTheme="majorBidi" w:cs="B Nazanin"/>
          <w:sz w:val="26"/>
          <w:szCs w:val="26"/>
          <w:lang w:bidi="fa-IR"/>
        </w:rPr>
        <w:t xml:space="preserve">Mr. Moses, M.Simelane "The Human Resource Planning National and Regional Approach Benchmarking and Re-Engineering, 2000, P.1.  </w:t>
      </w:r>
    </w:p>
    <w:p w:rsidR="000B5D21" w:rsidRPr="000B5D21" w:rsidRDefault="000B5D21" w:rsidP="000B5D21">
      <w:pPr>
        <w:pStyle w:val="ListParagraph"/>
        <w:numPr>
          <w:ilvl w:val="0"/>
          <w:numId w:val="9"/>
        </w:numPr>
        <w:autoSpaceDE w:val="0"/>
        <w:autoSpaceDN w:val="0"/>
        <w:adjustRightInd w:val="0"/>
        <w:spacing w:after="0" w:line="240" w:lineRule="auto"/>
        <w:jc w:val="both"/>
        <w:rPr>
          <w:rFonts w:asciiTheme="majorBidi" w:hAnsiTheme="majorBidi" w:cs="B Nazanin"/>
          <w:sz w:val="26"/>
          <w:szCs w:val="26"/>
          <w:lang w:bidi="fa-IR"/>
        </w:rPr>
      </w:pPr>
      <w:r w:rsidRPr="000B5D21">
        <w:rPr>
          <w:rFonts w:asciiTheme="majorBidi" w:hAnsiTheme="majorBidi" w:cs="B Nazanin"/>
          <w:sz w:val="26"/>
          <w:szCs w:val="26"/>
          <w:lang w:bidi="fa-IR"/>
        </w:rPr>
        <w:t xml:space="preserve">Mr. Moses, M.Simelane, OP.Cit, P.5. </w:t>
      </w:r>
    </w:p>
    <w:p w:rsidR="000B5D21" w:rsidRPr="000B5D21" w:rsidRDefault="000B5D21" w:rsidP="000B5D21">
      <w:pPr>
        <w:pStyle w:val="ListParagraph"/>
        <w:numPr>
          <w:ilvl w:val="0"/>
          <w:numId w:val="9"/>
        </w:numPr>
        <w:autoSpaceDE w:val="0"/>
        <w:autoSpaceDN w:val="0"/>
        <w:adjustRightInd w:val="0"/>
        <w:spacing w:after="0" w:line="240" w:lineRule="auto"/>
        <w:jc w:val="both"/>
        <w:rPr>
          <w:rFonts w:asciiTheme="majorBidi" w:hAnsiTheme="majorBidi" w:cs="B Nazanin"/>
          <w:sz w:val="26"/>
          <w:szCs w:val="26"/>
          <w:lang w:bidi="fa-IR"/>
        </w:rPr>
      </w:pPr>
      <w:r w:rsidRPr="000B5D21">
        <w:rPr>
          <w:rFonts w:asciiTheme="majorBidi" w:hAnsiTheme="majorBidi" w:cs="B Nazanin"/>
          <w:sz w:val="26"/>
          <w:szCs w:val="26"/>
          <w:lang w:bidi="fa-IR"/>
        </w:rPr>
        <w:t>Organizational competitive advantage. Academy of Management Journal, 46(6), 740–51.</w:t>
      </w:r>
    </w:p>
    <w:p w:rsidR="000B5D21" w:rsidRPr="000B5D21" w:rsidRDefault="000B5D21" w:rsidP="000B5D21">
      <w:pPr>
        <w:pStyle w:val="ListParagraph"/>
        <w:numPr>
          <w:ilvl w:val="0"/>
          <w:numId w:val="9"/>
        </w:numPr>
        <w:autoSpaceDE w:val="0"/>
        <w:autoSpaceDN w:val="0"/>
        <w:adjustRightInd w:val="0"/>
        <w:spacing w:after="0" w:line="240" w:lineRule="auto"/>
        <w:jc w:val="both"/>
        <w:rPr>
          <w:rFonts w:asciiTheme="majorBidi" w:hAnsiTheme="majorBidi" w:cs="B Nazanin"/>
          <w:sz w:val="26"/>
          <w:szCs w:val="26"/>
          <w:lang w:bidi="fa-IR"/>
        </w:rPr>
      </w:pPr>
      <w:r w:rsidRPr="000B5D21">
        <w:rPr>
          <w:rFonts w:asciiTheme="majorBidi" w:hAnsiTheme="majorBidi" w:cs="B Nazanin"/>
          <w:sz w:val="26"/>
          <w:szCs w:val="26"/>
          <w:lang w:bidi="fa-IR"/>
        </w:rPr>
        <w:t>Organizations. Human Resource Planning, 15(3), 47-68.</w:t>
      </w:r>
    </w:p>
    <w:p w:rsidR="000B5D21" w:rsidRPr="000B5D21" w:rsidRDefault="000B5D21" w:rsidP="000B5D21">
      <w:pPr>
        <w:pStyle w:val="ListParagraph"/>
        <w:numPr>
          <w:ilvl w:val="0"/>
          <w:numId w:val="9"/>
        </w:numPr>
        <w:autoSpaceDE w:val="0"/>
        <w:autoSpaceDN w:val="0"/>
        <w:adjustRightInd w:val="0"/>
        <w:spacing w:after="0" w:line="240" w:lineRule="auto"/>
        <w:jc w:val="both"/>
        <w:rPr>
          <w:rFonts w:asciiTheme="majorBidi" w:hAnsiTheme="majorBidi" w:cs="B Nazanin"/>
          <w:sz w:val="26"/>
          <w:szCs w:val="26"/>
          <w:lang w:bidi="fa-IR"/>
        </w:rPr>
      </w:pPr>
      <w:proofErr w:type="spellStart"/>
      <w:r w:rsidRPr="000B5D21">
        <w:rPr>
          <w:rFonts w:asciiTheme="majorBidi" w:hAnsiTheme="majorBidi" w:cs="B Nazanin"/>
          <w:sz w:val="26"/>
          <w:szCs w:val="26"/>
          <w:lang w:bidi="fa-IR"/>
        </w:rPr>
        <w:t>Pfeffer</w:t>
      </w:r>
      <w:proofErr w:type="spellEnd"/>
      <w:r w:rsidRPr="000B5D21">
        <w:rPr>
          <w:rFonts w:asciiTheme="majorBidi" w:hAnsiTheme="majorBidi" w:cs="B Nazanin"/>
          <w:sz w:val="26"/>
          <w:szCs w:val="26"/>
          <w:lang w:bidi="fa-IR"/>
        </w:rPr>
        <w:t>, J. (1998). The human equation: Building profits by putting people first. Boston.</w:t>
      </w:r>
    </w:p>
    <w:p w:rsidR="000B5D21" w:rsidRPr="000B5D21" w:rsidRDefault="000B5D21" w:rsidP="000B5D21">
      <w:pPr>
        <w:pStyle w:val="ListParagraph"/>
        <w:numPr>
          <w:ilvl w:val="0"/>
          <w:numId w:val="9"/>
        </w:numPr>
        <w:autoSpaceDE w:val="0"/>
        <w:autoSpaceDN w:val="0"/>
        <w:adjustRightInd w:val="0"/>
        <w:spacing w:after="0" w:line="240" w:lineRule="auto"/>
        <w:jc w:val="both"/>
        <w:rPr>
          <w:rFonts w:asciiTheme="majorBidi" w:hAnsiTheme="majorBidi" w:cs="B Nazanin"/>
          <w:sz w:val="26"/>
          <w:szCs w:val="26"/>
          <w:lang w:bidi="fa-IR"/>
        </w:rPr>
      </w:pPr>
      <w:r w:rsidRPr="000B5D21">
        <w:rPr>
          <w:rFonts w:asciiTheme="majorBidi" w:hAnsiTheme="majorBidi" w:cs="B Nazanin"/>
          <w:sz w:val="26"/>
          <w:szCs w:val="26"/>
          <w:lang w:bidi="fa-IR"/>
        </w:rPr>
        <w:t>Team social networks, and firm performance: the role of human resource in creating</w:t>
      </w:r>
    </w:p>
    <w:p w:rsidR="000B5D21" w:rsidRDefault="000B5D21" w:rsidP="000B5D21">
      <w:pPr>
        <w:bidi/>
        <w:spacing w:after="0" w:line="240" w:lineRule="auto"/>
        <w:jc w:val="lowKashida"/>
        <w:rPr>
          <w:rFonts w:asciiTheme="majorBidi" w:hAnsiTheme="majorBidi" w:cs="B Titr"/>
          <w:b/>
          <w:bCs/>
          <w:sz w:val="25"/>
          <w:szCs w:val="25"/>
          <w:rtl/>
          <w:lang w:bidi="fa-IR"/>
        </w:rPr>
      </w:pPr>
    </w:p>
    <w:p w:rsidR="00D71437" w:rsidRPr="00B05D61" w:rsidRDefault="00D71437" w:rsidP="00D71437">
      <w:pPr>
        <w:bidi/>
        <w:spacing w:after="0" w:line="240" w:lineRule="auto"/>
        <w:jc w:val="lowKashida"/>
        <w:rPr>
          <w:rFonts w:asciiTheme="majorBidi" w:hAnsiTheme="majorBidi" w:cs="B Titr"/>
          <w:b/>
          <w:bCs/>
          <w:sz w:val="25"/>
          <w:szCs w:val="25"/>
          <w:lang w:bidi="fa-IR"/>
        </w:rPr>
      </w:pPr>
    </w:p>
    <w:sectPr w:rsidR="00D71437" w:rsidRPr="00B05D61" w:rsidSect="009D43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tr">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Times">
    <w:panose1 w:val="02020603060405020304"/>
    <w:charset w:val="00"/>
    <w:family w:val="roman"/>
    <w:pitch w:val="variable"/>
    <w:sig w:usb0="00000007" w:usb1="00000000" w:usb2="00000000" w:usb3="00000000" w:csb0="00000093"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23241"/>
    <w:multiLevelType w:val="hybridMultilevel"/>
    <w:tmpl w:val="6F04487C"/>
    <w:lvl w:ilvl="0" w:tplc="21E6D8FA">
      <w:start w:val="1"/>
      <w:numFmt w:val="decimal"/>
      <w:lvlText w:val="%1-"/>
      <w:lvlJc w:val="left"/>
      <w:pPr>
        <w:ind w:left="720" w:hanging="360"/>
      </w:pPr>
      <w:rPr>
        <w:sz w:val="18"/>
        <w:szCs w:val="1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BC331A5"/>
    <w:multiLevelType w:val="hybridMultilevel"/>
    <w:tmpl w:val="A0E86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B302D0F"/>
    <w:multiLevelType w:val="hybridMultilevel"/>
    <w:tmpl w:val="8E584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7D00D4"/>
    <w:multiLevelType w:val="hybridMultilevel"/>
    <w:tmpl w:val="C9B85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1C577B"/>
    <w:multiLevelType w:val="hybridMultilevel"/>
    <w:tmpl w:val="83A82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331BCE"/>
    <w:multiLevelType w:val="hybridMultilevel"/>
    <w:tmpl w:val="C02011F0"/>
    <w:lvl w:ilvl="0" w:tplc="CB168310">
      <w:numFmt w:val="bullet"/>
      <w:lvlText w:val="-"/>
      <w:lvlJc w:val="left"/>
      <w:pPr>
        <w:ind w:left="720" w:hanging="360"/>
      </w:pPr>
      <w:rPr>
        <w:rFonts w:ascii="mtr" w:eastAsiaTheme="minorHAnsi" w:hAnsi="mtr"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60E72FE"/>
    <w:multiLevelType w:val="hybridMultilevel"/>
    <w:tmpl w:val="A41EA9CC"/>
    <w:lvl w:ilvl="0" w:tplc="CB168310">
      <w:numFmt w:val="bullet"/>
      <w:lvlText w:val="-"/>
      <w:lvlJc w:val="left"/>
      <w:pPr>
        <w:ind w:left="720" w:hanging="360"/>
      </w:pPr>
      <w:rPr>
        <w:rFonts w:ascii="mtr" w:eastAsiaTheme="minorHAnsi" w:hAnsi="mtr"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AF97BBB"/>
    <w:multiLevelType w:val="hybridMultilevel"/>
    <w:tmpl w:val="28966B42"/>
    <w:lvl w:ilvl="0" w:tplc="CB168310">
      <w:numFmt w:val="bullet"/>
      <w:lvlText w:val="-"/>
      <w:lvlJc w:val="left"/>
      <w:pPr>
        <w:ind w:left="720" w:hanging="360"/>
      </w:pPr>
      <w:rPr>
        <w:rFonts w:ascii="mtr" w:eastAsiaTheme="minorHAnsi" w:hAnsi="mtr"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CCB597A"/>
    <w:multiLevelType w:val="hybridMultilevel"/>
    <w:tmpl w:val="CD30405A"/>
    <w:lvl w:ilvl="0" w:tplc="0409000F">
      <w:start w:val="1"/>
      <w:numFmt w:val="decimal"/>
      <w:lvlText w:val="%1."/>
      <w:lvlJc w:val="left"/>
      <w:pPr>
        <w:ind w:left="720" w:hanging="360"/>
      </w:pPr>
      <w:rPr>
        <w:sz w:val="18"/>
        <w:szCs w:val="1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8"/>
  </w:num>
  <w:num w:numId="3">
    <w:abstractNumId w:val="6"/>
  </w:num>
  <w:num w:numId="4">
    <w:abstractNumId w:val="1"/>
  </w:num>
  <w:num w:numId="5">
    <w:abstractNumId w:val="5"/>
  </w:num>
  <w:num w:numId="6">
    <w:abstractNumId w:val="7"/>
  </w:num>
  <w:num w:numId="7">
    <w:abstractNumId w:val="4"/>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F4099"/>
    <w:rsid w:val="0006218A"/>
    <w:rsid w:val="000B5D21"/>
    <w:rsid w:val="001461D4"/>
    <w:rsid w:val="001A32A0"/>
    <w:rsid w:val="001A5A4E"/>
    <w:rsid w:val="001B02D9"/>
    <w:rsid w:val="002C2BB5"/>
    <w:rsid w:val="002C5858"/>
    <w:rsid w:val="002C5EF1"/>
    <w:rsid w:val="002F450F"/>
    <w:rsid w:val="003038B5"/>
    <w:rsid w:val="0036692F"/>
    <w:rsid w:val="00366EE5"/>
    <w:rsid w:val="00371D8C"/>
    <w:rsid w:val="004300F5"/>
    <w:rsid w:val="004D7AE9"/>
    <w:rsid w:val="004E0CFC"/>
    <w:rsid w:val="00542D2A"/>
    <w:rsid w:val="00547378"/>
    <w:rsid w:val="00566122"/>
    <w:rsid w:val="00594917"/>
    <w:rsid w:val="005C3543"/>
    <w:rsid w:val="005D0A58"/>
    <w:rsid w:val="00620666"/>
    <w:rsid w:val="006335CE"/>
    <w:rsid w:val="006747DA"/>
    <w:rsid w:val="00694F98"/>
    <w:rsid w:val="006979CC"/>
    <w:rsid w:val="006C68F4"/>
    <w:rsid w:val="00787D78"/>
    <w:rsid w:val="00790F97"/>
    <w:rsid w:val="007B52DB"/>
    <w:rsid w:val="007E5FEB"/>
    <w:rsid w:val="00803EB2"/>
    <w:rsid w:val="00836A50"/>
    <w:rsid w:val="0086563E"/>
    <w:rsid w:val="008B442C"/>
    <w:rsid w:val="00917920"/>
    <w:rsid w:val="0097428A"/>
    <w:rsid w:val="009970D7"/>
    <w:rsid w:val="009B456D"/>
    <w:rsid w:val="009D4391"/>
    <w:rsid w:val="009E1DEA"/>
    <w:rsid w:val="00A23F78"/>
    <w:rsid w:val="00A24D25"/>
    <w:rsid w:val="00A60EB2"/>
    <w:rsid w:val="00A65003"/>
    <w:rsid w:val="00A805B1"/>
    <w:rsid w:val="00A902C0"/>
    <w:rsid w:val="00A90DD8"/>
    <w:rsid w:val="00B05D61"/>
    <w:rsid w:val="00B121B3"/>
    <w:rsid w:val="00B223C6"/>
    <w:rsid w:val="00C03917"/>
    <w:rsid w:val="00C05428"/>
    <w:rsid w:val="00C06DAE"/>
    <w:rsid w:val="00C3389F"/>
    <w:rsid w:val="00C36D6D"/>
    <w:rsid w:val="00C5187B"/>
    <w:rsid w:val="00C944E6"/>
    <w:rsid w:val="00CC5E4A"/>
    <w:rsid w:val="00D201ED"/>
    <w:rsid w:val="00D35D94"/>
    <w:rsid w:val="00D71437"/>
    <w:rsid w:val="00D73042"/>
    <w:rsid w:val="00D921AF"/>
    <w:rsid w:val="00DB03AA"/>
    <w:rsid w:val="00DF4099"/>
    <w:rsid w:val="00E05221"/>
    <w:rsid w:val="00E95351"/>
    <w:rsid w:val="00EB2199"/>
    <w:rsid w:val="00F23CEE"/>
    <w:rsid w:val="00F504B2"/>
    <w:rsid w:val="00F75628"/>
    <w:rsid w:val="00FB293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3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F98"/>
    <w:pPr>
      <w:ind w:left="720"/>
      <w:contextualSpacing/>
    </w:pPr>
    <w:rPr>
      <w:rFonts w:ascii="Calibri" w:eastAsia="Calibri" w:hAnsi="Calibri" w:cs="Arial"/>
    </w:rPr>
  </w:style>
  <w:style w:type="paragraph" w:styleId="NormalWeb">
    <w:name w:val="Normal (Web)"/>
    <w:basedOn w:val="Normal"/>
    <w:uiPriority w:val="99"/>
    <w:unhideWhenUsed/>
    <w:rsid w:val="000B5D21"/>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2117</Words>
  <Characters>12072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mrskheradmand</dc:creator>
  <cp:lastModifiedBy>mrskheradmand</cp:lastModifiedBy>
  <cp:revision>2</cp:revision>
  <cp:lastPrinted>2017-02-07T13:00:00Z</cp:lastPrinted>
  <dcterms:created xsi:type="dcterms:W3CDTF">2017-05-16T12:01:00Z</dcterms:created>
  <dcterms:modified xsi:type="dcterms:W3CDTF">2017-05-16T12:01:00Z</dcterms:modified>
</cp:coreProperties>
</file>